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9E7"/>
  <w:body>
    <w:p w14:paraId="4AF9D50B" w14:textId="77777777" w:rsidR="00A05829" w:rsidRPr="003903A9" w:rsidRDefault="00A05829" w:rsidP="00CB48DC">
      <w:pPr>
        <w:pStyle w:val="Standard"/>
        <w:ind w:left="57" w:right="57"/>
        <w:jc w:val="center"/>
        <w:rPr>
          <w:b/>
          <w:bCs/>
          <w:color w:val="1F4E79" w:themeColor="accent1" w:themeShade="80"/>
        </w:rPr>
      </w:pPr>
    </w:p>
    <w:p w14:paraId="1FA24796" w14:textId="51086AE6" w:rsidR="00A05829" w:rsidRPr="003903A9" w:rsidRDefault="00A05829" w:rsidP="00CB48DC">
      <w:pPr>
        <w:pStyle w:val="Standard"/>
        <w:ind w:left="57" w:right="57"/>
        <w:jc w:val="center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ORDINE DEI CONSULENTI DEL LAVORO DELLA PROVINCIA DI VICENZA</w:t>
      </w:r>
    </w:p>
    <w:p w14:paraId="2FA110A6" w14:textId="77777777" w:rsidR="00A05829" w:rsidRPr="003903A9" w:rsidRDefault="00A05829" w:rsidP="00CB48DC">
      <w:pPr>
        <w:pStyle w:val="Standard"/>
        <w:ind w:left="57" w:right="57"/>
        <w:jc w:val="center"/>
        <w:rPr>
          <w:b/>
          <w:bCs/>
          <w:color w:val="1F4E79" w:themeColor="accent1" w:themeShade="80"/>
        </w:rPr>
      </w:pPr>
    </w:p>
    <w:p w14:paraId="2C7D92BF" w14:textId="6F05D37A" w:rsidR="00703B3F" w:rsidRPr="003903A9" w:rsidRDefault="00A05829" w:rsidP="00CB48DC">
      <w:pPr>
        <w:pStyle w:val="Standard"/>
        <w:ind w:left="57" w:right="57"/>
        <w:jc w:val="center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CORSO DI PREPARAZIONE AGLI ESAMI DI STATO PER L’ABILITAZIONE ALL’ESERCIZIO DELLA PROFESSIONE DI CONSULENTE DEL LAVORO</w:t>
      </w:r>
    </w:p>
    <w:p w14:paraId="0F208E75" w14:textId="60D4FF5D" w:rsidR="00A05829" w:rsidRPr="003903A9" w:rsidRDefault="00A05829" w:rsidP="00CB48DC">
      <w:pPr>
        <w:pStyle w:val="Standard"/>
        <w:ind w:left="57" w:right="57"/>
        <w:jc w:val="center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ANNO 2019/2020</w:t>
      </w:r>
    </w:p>
    <w:p w14:paraId="68737357" w14:textId="77777777" w:rsidR="00703B3F" w:rsidRPr="003903A9" w:rsidRDefault="00703B3F" w:rsidP="00CB48DC">
      <w:pPr>
        <w:pStyle w:val="Standard"/>
        <w:ind w:left="57" w:right="57"/>
        <w:rPr>
          <w:b/>
          <w:bCs/>
          <w:color w:val="1F4E79" w:themeColor="accent1" w:themeShade="80"/>
        </w:rPr>
      </w:pPr>
    </w:p>
    <w:p w14:paraId="3D95BD3C" w14:textId="6CA24481" w:rsidR="00033F1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1° incontro </w:t>
      </w:r>
      <w:r w:rsidR="0018607D" w:rsidRPr="003903A9">
        <w:rPr>
          <w:b/>
          <w:bCs/>
          <w:color w:val="1F4E79" w:themeColor="accent1" w:themeShade="80"/>
        </w:rPr>
        <w:t>2</w:t>
      </w:r>
      <w:r w:rsidR="00033F1F" w:rsidRPr="003903A9">
        <w:rPr>
          <w:b/>
          <w:bCs/>
          <w:color w:val="1F4E79" w:themeColor="accent1" w:themeShade="80"/>
        </w:rPr>
        <w:t>0</w:t>
      </w:r>
      <w:r w:rsidR="0018607D" w:rsidRPr="003903A9">
        <w:rPr>
          <w:b/>
          <w:bCs/>
          <w:color w:val="1F4E79" w:themeColor="accent1" w:themeShade="80"/>
        </w:rPr>
        <w:t xml:space="preserve"> settembre 201</w:t>
      </w:r>
      <w:r w:rsidR="0043058F" w:rsidRPr="003903A9">
        <w:rPr>
          <w:b/>
          <w:bCs/>
          <w:color w:val="1F4E79" w:themeColor="accent1" w:themeShade="80"/>
        </w:rPr>
        <w:t>9</w:t>
      </w:r>
      <w:r w:rsidR="00D15B6C" w:rsidRPr="003903A9">
        <w:rPr>
          <w:b/>
          <w:bCs/>
          <w:color w:val="1F4E79" w:themeColor="accent1" w:themeShade="80"/>
        </w:rPr>
        <w:t xml:space="preserve"> </w:t>
      </w:r>
      <w:r w:rsidR="00D15B6C" w:rsidRPr="003903A9">
        <w:rPr>
          <w:b/>
          <w:bCs/>
          <w:color w:val="1F4E79" w:themeColor="accent1" w:themeShade="80"/>
          <w:u w:val="single"/>
        </w:rPr>
        <w:t>mattino</w:t>
      </w:r>
      <w:r w:rsidR="00E70B40">
        <w:rPr>
          <w:b/>
          <w:bCs/>
          <w:color w:val="1F4E79" w:themeColor="accent1" w:themeShade="80"/>
        </w:rPr>
        <w:t xml:space="preserve"> </w:t>
      </w:r>
      <w:r w:rsidR="0018607D" w:rsidRPr="003903A9">
        <w:rPr>
          <w:b/>
          <w:bCs/>
          <w:color w:val="1F4E79" w:themeColor="accent1" w:themeShade="80"/>
        </w:rPr>
        <w:t>=</w:t>
      </w:r>
      <w:r w:rsidRPr="003903A9">
        <w:rPr>
          <w:b/>
          <w:bCs/>
          <w:color w:val="1F4E79" w:themeColor="accent1" w:themeShade="80"/>
        </w:rPr>
        <w:t xml:space="preserve"> La Professione e l’Ordine</w:t>
      </w:r>
      <w:r w:rsidRPr="003903A9">
        <w:rPr>
          <w:color w:val="1F4E79" w:themeColor="accent1" w:themeShade="80"/>
        </w:rPr>
        <w:t xml:space="preserve"> – la legge n. 12 del 1979 e la deontologia professionale – I rapporti con il Cliente nel ruolo svolto dal Consulente del Lavoro – Contrasto dell’abusivismo</w:t>
      </w:r>
      <w:r w:rsidR="00AC6409" w:rsidRPr="003903A9">
        <w:rPr>
          <w:color w:val="1F4E79" w:themeColor="accent1" w:themeShade="80"/>
        </w:rPr>
        <w:t>.</w:t>
      </w:r>
    </w:p>
    <w:p w14:paraId="2B49ED65" w14:textId="40CD6856" w:rsidR="00033F1F" w:rsidRPr="003903A9" w:rsidRDefault="00033F1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 xml:space="preserve">La Commissione Praticanti: ruolo e funzioni. </w:t>
      </w:r>
      <w:r w:rsidR="00703B3F" w:rsidRPr="003903A9">
        <w:rPr>
          <w:color w:val="1F4E79" w:themeColor="accent1" w:themeShade="80"/>
        </w:rPr>
        <w:t xml:space="preserve"> </w:t>
      </w:r>
    </w:p>
    <w:p w14:paraId="301CB529" w14:textId="6734E55A" w:rsidR="00703B3F" w:rsidRPr="003903A9" w:rsidRDefault="00033F1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 xml:space="preserve">Presentazione </w:t>
      </w:r>
      <w:r w:rsidR="00703B3F" w:rsidRPr="003903A9">
        <w:rPr>
          <w:color w:val="1F4E79" w:themeColor="accent1" w:themeShade="80"/>
        </w:rPr>
        <w:t xml:space="preserve">del piano formativo a </w:t>
      </w:r>
      <w:r w:rsidR="00AC6409" w:rsidRPr="003903A9">
        <w:rPr>
          <w:color w:val="1F4E79" w:themeColor="accent1" w:themeShade="80"/>
        </w:rPr>
        <w:t>D</w:t>
      </w:r>
      <w:r w:rsidR="00703B3F" w:rsidRPr="003903A9">
        <w:rPr>
          <w:color w:val="1F4E79" w:themeColor="accent1" w:themeShade="80"/>
        </w:rPr>
        <w:t xml:space="preserve">anti pratica e </w:t>
      </w:r>
      <w:r w:rsidR="00D452DE" w:rsidRPr="003903A9">
        <w:rPr>
          <w:color w:val="1F4E79" w:themeColor="accent1" w:themeShade="80"/>
        </w:rPr>
        <w:t>Praticanti:</w:t>
      </w:r>
      <w:r w:rsidR="00703B3F" w:rsidRPr="003903A9">
        <w:rPr>
          <w:color w:val="1F4E79" w:themeColor="accent1" w:themeShade="80"/>
        </w:rPr>
        <w:t xml:space="preserve"> finalità, didattica, simulazioni scritte</w:t>
      </w:r>
      <w:r w:rsidRPr="003903A9">
        <w:rPr>
          <w:color w:val="1F4E79" w:themeColor="accent1" w:themeShade="80"/>
        </w:rPr>
        <w:t xml:space="preserve"> e preparazione specifica della prova orale.</w:t>
      </w:r>
    </w:p>
    <w:p w14:paraId="585EB697" w14:textId="62ED4ABF" w:rsidR="0018607D" w:rsidRPr="003903A9" w:rsidRDefault="001860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Relatori:</w:t>
      </w:r>
      <w:r w:rsidRPr="003903A9">
        <w:rPr>
          <w:bCs/>
          <w:color w:val="1F4E79" w:themeColor="accent1" w:themeShade="80"/>
        </w:rPr>
        <w:t xml:space="preserve"> </w:t>
      </w:r>
      <w:r w:rsidR="004773DD" w:rsidRPr="003903A9">
        <w:rPr>
          <w:b/>
          <w:bCs/>
          <w:color w:val="1F4E79" w:themeColor="accent1" w:themeShade="80"/>
        </w:rPr>
        <w:t>Franco</w:t>
      </w:r>
      <w:r w:rsidR="004773DD" w:rsidRPr="003903A9">
        <w:rPr>
          <w:bCs/>
          <w:color w:val="1F4E79" w:themeColor="accent1" w:themeShade="80"/>
        </w:rPr>
        <w:t xml:space="preserve"> </w:t>
      </w:r>
      <w:r w:rsidR="00033F1F" w:rsidRPr="003903A9">
        <w:rPr>
          <w:b/>
          <w:color w:val="1F4E79" w:themeColor="accent1" w:themeShade="80"/>
        </w:rPr>
        <w:t xml:space="preserve">Bastianello – </w:t>
      </w:r>
      <w:r w:rsidR="004773DD" w:rsidRPr="003903A9">
        <w:rPr>
          <w:b/>
          <w:color w:val="1F4E79" w:themeColor="accent1" w:themeShade="80"/>
        </w:rPr>
        <w:t xml:space="preserve">Maurizio </w:t>
      </w:r>
      <w:r w:rsidR="00033F1F" w:rsidRPr="003903A9">
        <w:rPr>
          <w:b/>
          <w:color w:val="1F4E79" w:themeColor="accent1" w:themeShade="80"/>
        </w:rPr>
        <w:t xml:space="preserve">Vanzan – Commissione Praticanti </w:t>
      </w:r>
      <w:r w:rsidR="004773DD" w:rsidRPr="003903A9">
        <w:rPr>
          <w:b/>
          <w:color w:val="1F4E79" w:themeColor="accent1" w:themeShade="80"/>
        </w:rPr>
        <w:t>–</w:t>
      </w:r>
      <w:r w:rsidR="00033F1F"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Michele </w:t>
      </w:r>
      <w:r w:rsidR="00033F1F" w:rsidRPr="003903A9">
        <w:rPr>
          <w:b/>
          <w:color w:val="1F4E79" w:themeColor="accent1" w:themeShade="80"/>
        </w:rPr>
        <w:t>Monaco</w:t>
      </w:r>
    </w:p>
    <w:p w14:paraId="448FB0BF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226A9011" w14:textId="282B0612" w:rsidR="00033F1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2° incontro </w:t>
      </w:r>
      <w:r w:rsidR="0018607D" w:rsidRPr="003903A9">
        <w:rPr>
          <w:b/>
          <w:color w:val="1F4E79" w:themeColor="accent1" w:themeShade="80"/>
        </w:rPr>
        <w:t>2</w:t>
      </w:r>
      <w:r w:rsidR="00033F1F" w:rsidRPr="003903A9">
        <w:rPr>
          <w:b/>
          <w:color w:val="1F4E79" w:themeColor="accent1" w:themeShade="80"/>
        </w:rPr>
        <w:t>7 settembre</w:t>
      </w:r>
      <w:r w:rsidR="00E70B40">
        <w:rPr>
          <w:b/>
          <w:color w:val="1F4E79" w:themeColor="accent1" w:themeShade="80"/>
        </w:rPr>
        <w:t xml:space="preserve"> </w:t>
      </w:r>
      <w:r w:rsidR="0018607D" w:rsidRPr="003903A9">
        <w:rPr>
          <w:b/>
          <w:color w:val="1F4E79" w:themeColor="accent1" w:themeShade="80"/>
        </w:rPr>
        <w:t>=</w:t>
      </w:r>
      <w:r w:rsidR="00033F1F" w:rsidRPr="003903A9">
        <w:rPr>
          <w:b/>
          <w:color w:val="1F4E79" w:themeColor="accent1" w:themeShade="80"/>
        </w:rPr>
        <w:t xml:space="preserve"> METODO DI STUDIO E SUGGERIMENTI PER LA PREPARAZIONE ALLA ELABORAZIONE DELLA PROVA SCRITTA.</w:t>
      </w:r>
      <w:r w:rsidRPr="003903A9">
        <w:rPr>
          <w:color w:val="1F4E79" w:themeColor="accent1" w:themeShade="80"/>
        </w:rPr>
        <w:t xml:space="preserve"> </w:t>
      </w:r>
    </w:p>
    <w:p w14:paraId="5B67A188" w14:textId="52A4438D" w:rsidR="00703B3F" w:rsidRPr="003903A9" w:rsidRDefault="00033F1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 xml:space="preserve">I </w:t>
      </w:r>
      <w:r w:rsidR="00703B3F" w:rsidRPr="003903A9">
        <w:rPr>
          <w:color w:val="1F4E79" w:themeColor="accent1" w:themeShade="80"/>
        </w:rPr>
        <w:t>principi costituzionali e civilistici come base e spunto per la trattazione degli argomenti cardine in tema di lavoro e legislazione sociale-</w:t>
      </w:r>
    </w:p>
    <w:p w14:paraId="31ACD82A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>Le fonti comunitarie ed il recepimento delle più rilevanti direttive in tema di</w:t>
      </w:r>
      <w:r w:rsidR="00D452DE" w:rsidRPr="003903A9">
        <w:rPr>
          <w:color w:val="1F4E79" w:themeColor="accent1" w:themeShade="80"/>
        </w:rPr>
        <w:t>:</w:t>
      </w:r>
      <w:r w:rsidRPr="003903A9">
        <w:rPr>
          <w:color w:val="1F4E79" w:themeColor="accent1" w:themeShade="80"/>
        </w:rPr>
        <w:t xml:space="preserve"> sicurezza- orario- distacco transnazionale.</w:t>
      </w:r>
    </w:p>
    <w:p w14:paraId="4EEDA377" w14:textId="30B6D523" w:rsidR="0018607D" w:rsidRPr="003903A9" w:rsidRDefault="001860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Relatori:</w:t>
      </w:r>
      <w:r w:rsidRPr="003903A9">
        <w:rPr>
          <w:bCs/>
          <w:color w:val="1F4E79" w:themeColor="accent1" w:themeShade="80"/>
        </w:rPr>
        <w:t xml:space="preserve"> </w:t>
      </w:r>
      <w:r w:rsidR="00355589" w:rsidRPr="003903A9">
        <w:rPr>
          <w:b/>
          <w:bCs/>
          <w:color w:val="1F4E79" w:themeColor="accent1" w:themeShade="80"/>
        </w:rPr>
        <w:t>Giovanni</w:t>
      </w:r>
      <w:r w:rsidR="00355589" w:rsidRPr="003903A9">
        <w:rPr>
          <w:bCs/>
          <w:color w:val="1F4E79" w:themeColor="accent1" w:themeShade="80"/>
        </w:rPr>
        <w:t xml:space="preserve"> </w:t>
      </w:r>
      <w:proofErr w:type="spellStart"/>
      <w:r w:rsidRPr="003903A9">
        <w:rPr>
          <w:b/>
          <w:color w:val="1F4E79" w:themeColor="accent1" w:themeShade="80"/>
        </w:rPr>
        <w:t>Carabotto</w:t>
      </w:r>
      <w:proofErr w:type="spellEnd"/>
      <w:r w:rsidRPr="003903A9">
        <w:rPr>
          <w:b/>
          <w:color w:val="1F4E79" w:themeColor="accent1" w:themeShade="80"/>
        </w:rPr>
        <w:t xml:space="preserve"> </w:t>
      </w:r>
      <w:r w:rsidR="00033F1F" w:rsidRPr="003903A9">
        <w:rPr>
          <w:b/>
          <w:color w:val="1F4E79" w:themeColor="accent1" w:themeShade="80"/>
        </w:rPr>
        <w:t>–</w:t>
      </w:r>
      <w:r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Michele </w:t>
      </w:r>
      <w:r w:rsidRPr="003903A9">
        <w:rPr>
          <w:b/>
          <w:color w:val="1F4E79" w:themeColor="accent1" w:themeShade="80"/>
        </w:rPr>
        <w:t>Monaco</w:t>
      </w:r>
      <w:r w:rsidR="00033F1F" w:rsidRPr="003903A9">
        <w:rPr>
          <w:b/>
          <w:color w:val="1F4E79" w:themeColor="accent1" w:themeShade="80"/>
        </w:rPr>
        <w:t xml:space="preserve"> con testimonianze di ex-corsisti abilitati</w:t>
      </w:r>
    </w:p>
    <w:p w14:paraId="0DA4EEC4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0B688336" w14:textId="162E82AE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3°incontro </w:t>
      </w:r>
      <w:r w:rsidR="00375C11" w:rsidRPr="003903A9">
        <w:rPr>
          <w:b/>
          <w:bCs/>
          <w:color w:val="1F4E79" w:themeColor="accent1" w:themeShade="80"/>
        </w:rPr>
        <w:t>4</w:t>
      </w:r>
      <w:r w:rsidR="0018607D" w:rsidRPr="003903A9">
        <w:rPr>
          <w:b/>
          <w:bCs/>
          <w:color w:val="1F4E79" w:themeColor="accent1" w:themeShade="80"/>
        </w:rPr>
        <w:t xml:space="preserve"> ottobre =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bCs/>
          <w:color w:val="1F4E79" w:themeColor="accent1" w:themeShade="80"/>
        </w:rPr>
        <w:t>Gli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>interlocutori Pubblici</w:t>
      </w:r>
      <w:r w:rsidR="00D452DE" w:rsidRPr="003903A9">
        <w:rPr>
          <w:color w:val="1F4E79" w:themeColor="accent1" w:themeShade="80"/>
        </w:rPr>
        <w:t>;</w:t>
      </w:r>
      <w:r w:rsidRPr="003903A9">
        <w:rPr>
          <w:color w:val="1F4E79" w:themeColor="accent1" w:themeShade="80"/>
        </w:rPr>
        <w:t xml:space="preserve"> “abituali</w:t>
      </w:r>
      <w:r w:rsidR="00D452DE" w:rsidRPr="003903A9">
        <w:rPr>
          <w:color w:val="1F4E79" w:themeColor="accent1" w:themeShade="80"/>
        </w:rPr>
        <w:t>”</w:t>
      </w:r>
      <w:r w:rsidRPr="003903A9">
        <w:rPr>
          <w:color w:val="1F4E79" w:themeColor="accent1" w:themeShade="80"/>
        </w:rPr>
        <w:t xml:space="preserve"> per il Consulente del lavor</w:t>
      </w:r>
      <w:r w:rsidR="00D452DE" w:rsidRPr="003903A9">
        <w:rPr>
          <w:color w:val="1F4E79" w:themeColor="accent1" w:themeShade="80"/>
        </w:rPr>
        <w:t>o</w:t>
      </w:r>
      <w:r w:rsidRPr="003903A9">
        <w:rPr>
          <w:color w:val="1F4E79" w:themeColor="accent1" w:themeShade="80"/>
        </w:rPr>
        <w:t>: gli Istituti di punta dello Stato sociale = l’INPS</w:t>
      </w:r>
      <w:r w:rsidR="00375C11" w:rsidRPr="003903A9">
        <w:rPr>
          <w:color w:val="1F4E79" w:themeColor="accent1" w:themeShade="80"/>
        </w:rPr>
        <w:t xml:space="preserve"> (</w:t>
      </w:r>
      <w:r w:rsidR="00D452DE" w:rsidRPr="003903A9">
        <w:rPr>
          <w:color w:val="1F4E79" w:themeColor="accent1" w:themeShade="80"/>
        </w:rPr>
        <w:t>a</w:t>
      </w:r>
      <w:r w:rsidRPr="003903A9">
        <w:rPr>
          <w:color w:val="1F4E79" w:themeColor="accent1" w:themeShade="80"/>
        </w:rPr>
        <w:t>pertura della posizione, classificazioni, variazioni, accentramento,</w:t>
      </w:r>
      <w:r w:rsidR="00375C11" w:rsidRPr="003903A9">
        <w:rPr>
          <w:color w:val="1F4E79" w:themeColor="accent1" w:themeShade="80"/>
        </w:rPr>
        <w:t xml:space="preserve"> il controllo e gli avvisi bonari, di accertamento e di addebito, le prestazioni), la g</w:t>
      </w:r>
      <w:r w:rsidRPr="003903A9">
        <w:rPr>
          <w:color w:val="1F4E79" w:themeColor="accent1" w:themeShade="80"/>
        </w:rPr>
        <w:t>estione separata e le altre gestioni – generalità su funzionamento ed Organi.</w:t>
      </w:r>
    </w:p>
    <w:p w14:paraId="115816A5" w14:textId="39762CF0" w:rsidR="00375C11" w:rsidRPr="003903A9" w:rsidRDefault="00375C11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>Interazione con l’Aula su quesiti e richieste di chiarimento.</w:t>
      </w:r>
    </w:p>
    <w:p w14:paraId="437E7653" w14:textId="711B69AB" w:rsidR="0018607D" w:rsidRPr="003903A9" w:rsidRDefault="001860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355589" w:rsidRPr="003903A9">
        <w:rPr>
          <w:b/>
          <w:color w:val="1F4E79" w:themeColor="accent1" w:themeShade="80"/>
        </w:rPr>
        <w:t xml:space="preserve">Manuela </w:t>
      </w:r>
      <w:proofErr w:type="spellStart"/>
      <w:r w:rsidRPr="003903A9">
        <w:rPr>
          <w:b/>
          <w:color w:val="1F4E79" w:themeColor="accent1" w:themeShade="80"/>
        </w:rPr>
        <w:t>Berliri</w:t>
      </w:r>
      <w:proofErr w:type="spellEnd"/>
    </w:p>
    <w:p w14:paraId="658E2178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18A6F833" w14:textId="68DE10B1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4°incontro </w:t>
      </w:r>
      <w:r w:rsidR="0018607D" w:rsidRPr="003903A9">
        <w:rPr>
          <w:b/>
          <w:bCs/>
          <w:color w:val="1F4E79" w:themeColor="accent1" w:themeShade="80"/>
        </w:rPr>
        <w:t>1</w:t>
      </w:r>
      <w:r w:rsidR="00375C11" w:rsidRPr="003903A9">
        <w:rPr>
          <w:b/>
          <w:bCs/>
          <w:color w:val="1F4E79" w:themeColor="accent1" w:themeShade="80"/>
        </w:rPr>
        <w:t>1</w:t>
      </w:r>
      <w:r w:rsidR="0018607D" w:rsidRPr="003903A9">
        <w:rPr>
          <w:b/>
          <w:bCs/>
          <w:color w:val="1F4E79" w:themeColor="accent1" w:themeShade="80"/>
        </w:rPr>
        <w:t xml:space="preserve"> ottobre =</w:t>
      </w:r>
      <w:r w:rsidRPr="003903A9">
        <w:rPr>
          <w:color w:val="1F4E79" w:themeColor="accent1" w:themeShade="80"/>
        </w:rPr>
        <w:t xml:space="preserve"> Altro Istituto di punta dello Stato sociale = l’INAI</w:t>
      </w:r>
      <w:r w:rsidR="00D452DE" w:rsidRPr="003903A9">
        <w:rPr>
          <w:color w:val="1F4E79" w:themeColor="accent1" w:themeShade="80"/>
        </w:rPr>
        <w:t>L</w:t>
      </w:r>
      <w:r w:rsidRPr="003903A9">
        <w:rPr>
          <w:color w:val="1F4E79" w:themeColor="accent1" w:themeShade="80"/>
        </w:rPr>
        <w:t>: generalità su funzionamento ed Organi – il T. U. soggetti, rischi, denuncia di esercizio, classificazione, le malattie professionali, l’infortunio, la rendita.</w:t>
      </w:r>
    </w:p>
    <w:p w14:paraId="588C7CD1" w14:textId="2CB2A5DC" w:rsidR="0018607D" w:rsidRPr="003903A9" w:rsidRDefault="0018607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Elvira </w:t>
      </w:r>
      <w:r w:rsidR="00375C11" w:rsidRPr="003903A9">
        <w:rPr>
          <w:b/>
          <w:bCs/>
          <w:color w:val="1F4E79" w:themeColor="accent1" w:themeShade="80"/>
        </w:rPr>
        <w:t>D’Alessandro</w:t>
      </w:r>
    </w:p>
    <w:p w14:paraId="209D31EC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4990F5F6" w14:textId="007CB88B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5° incontro </w:t>
      </w:r>
      <w:r w:rsidR="00375C11" w:rsidRPr="003903A9">
        <w:rPr>
          <w:b/>
          <w:bCs/>
          <w:color w:val="1F4E79" w:themeColor="accent1" w:themeShade="80"/>
        </w:rPr>
        <w:t>18</w:t>
      </w:r>
      <w:r w:rsidR="0018607D" w:rsidRPr="003903A9">
        <w:rPr>
          <w:b/>
          <w:bCs/>
          <w:color w:val="1F4E79" w:themeColor="accent1" w:themeShade="80"/>
        </w:rPr>
        <w:t xml:space="preserve"> ottobre =</w:t>
      </w:r>
      <w:r w:rsidRPr="003903A9">
        <w:rPr>
          <w:color w:val="1F4E79" w:themeColor="accent1" w:themeShade="80"/>
        </w:rPr>
        <w:t xml:space="preserve"> Altro interlocutore “abituale”: il Ministero del lavoro e delle Politiche Sociali (organizzazione e principali funzioni d’interesse per la Professione) – la legge 183 del 10</w:t>
      </w:r>
      <w:r w:rsidR="00D452DE" w:rsidRPr="003903A9">
        <w:rPr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>dicembre  2014 ed i decreti delegati : l’ANPAL - l’INL  =organizzazione centrale e territoriale, compiti d’interesse per la Professione: dimissioni, provvedimenti d’interdizione, collegi di conciliazione ed arbitrato, la commissione di conciliazione, la certificazione</w:t>
      </w:r>
      <w:r w:rsidR="00375C11" w:rsidRPr="003903A9">
        <w:rPr>
          <w:color w:val="1F4E79" w:themeColor="accent1" w:themeShade="80"/>
        </w:rPr>
        <w:t>, l’articolo 39 della Costituzione e la rappresentatività sindacale.</w:t>
      </w:r>
    </w:p>
    <w:p w14:paraId="5938C64B" w14:textId="5C91C3CF" w:rsidR="0018607D" w:rsidRPr="003903A9" w:rsidRDefault="001860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</w:t>
      </w:r>
      <w:r w:rsidRPr="003903A9">
        <w:rPr>
          <w:color w:val="1F4E79" w:themeColor="accent1" w:themeShade="80"/>
        </w:rPr>
        <w:t>:</w:t>
      </w:r>
      <w:r w:rsidRPr="003903A9">
        <w:rPr>
          <w:b/>
          <w:bCs/>
          <w:color w:val="1F4E79" w:themeColor="accent1" w:themeShade="80"/>
        </w:rPr>
        <w:t xml:space="preserve"> </w:t>
      </w:r>
      <w:r w:rsidR="004773DD" w:rsidRPr="003903A9">
        <w:rPr>
          <w:b/>
          <w:bCs/>
          <w:color w:val="1F4E79" w:themeColor="accent1" w:themeShade="80"/>
        </w:rPr>
        <w:t xml:space="preserve">Michele </w:t>
      </w:r>
      <w:r w:rsidRPr="003903A9">
        <w:rPr>
          <w:b/>
          <w:bCs/>
          <w:color w:val="1F4E79" w:themeColor="accent1" w:themeShade="80"/>
        </w:rPr>
        <w:t>Monaco</w:t>
      </w:r>
    </w:p>
    <w:p w14:paraId="721C029C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379D12EF" w14:textId="3EF4C58A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6° incontro </w:t>
      </w:r>
      <w:r w:rsidR="0018607D" w:rsidRPr="003903A9">
        <w:rPr>
          <w:b/>
          <w:bCs/>
          <w:color w:val="1F4E79" w:themeColor="accent1" w:themeShade="80"/>
        </w:rPr>
        <w:t>2</w:t>
      </w:r>
      <w:r w:rsidR="00375C11" w:rsidRPr="003903A9">
        <w:rPr>
          <w:b/>
          <w:bCs/>
          <w:color w:val="1F4E79" w:themeColor="accent1" w:themeShade="80"/>
        </w:rPr>
        <w:t xml:space="preserve">5 </w:t>
      </w:r>
      <w:r w:rsidR="0018607D" w:rsidRPr="003903A9">
        <w:rPr>
          <w:b/>
          <w:bCs/>
          <w:color w:val="1F4E79" w:themeColor="accent1" w:themeShade="80"/>
        </w:rPr>
        <w:t>ottobre =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>L’Agenzia delle</w:t>
      </w:r>
      <w:r w:rsidR="00D452DE" w:rsidRPr="003903A9">
        <w:rPr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>Entrate: funzione, natura e generalità - il portale – invio dichiarazioni – cenni sul sistema sanzionatorio e sul contenzioso tributario.</w:t>
      </w:r>
    </w:p>
    <w:p w14:paraId="1FEC22D5" w14:textId="43B1A9AD" w:rsidR="0018607D" w:rsidRPr="003903A9" w:rsidRDefault="0018607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355589" w:rsidRPr="003903A9">
        <w:rPr>
          <w:b/>
          <w:bCs/>
          <w:color w:val="1F4E79" w:themeColor="accent1" w:themeShade="80"/>
        </w:rPr>
        <w:t xml:space="preserve">Giuliano </w:t>
      </w:r>
      <w:r w:rsidR="00375C11" w:rsidRPr="003903A9">
        <w:rPr>
          <w:b/>
          <w:bCs/>
          <w:color w:val="1F4E79" w:themeColor="accent1" w:themeShade="80"/>
        </w:rPr>
        <w:t>Borriero/</w:t>
      </w:r>
      <w:r w:rsidR="004773DD" w:rsidRPr="003903A9">
        <w:rPr>
          <w:b/>
          <w:bCs/>
          <w:color w:val="1F4E79" w:themeColor="accent1" w:themeShade="80"/>
        </w:rPr>
        <w:t xml:space="preserve">Maurizio </w:t>
      </w:r>
      <w:r w:rsidR="00375C11" w:rsidRPr="003903A9">
        <w:rPr>
          <w:b/>
          <w:bCs/>
          <w:color w:val="1F4E79" w:themeColor="accent1" w:themeShade="80"/>
        </w:rPr>
        <w:t xml:space="preserve">Vanzan e Rappresentante istituzionale </w:t>
      </w:r>
      <w:r w:rsidR="004A1A0C" w:rsidRPr="003903A9">
        <w:rPr>
          <w:b/>
          <w:bCs/>
          <w:color w:val="1F4E79" w:themeColor="accent1" w:themeShade="80"/>
        </w:rPr>
        <w:t>s</w:t>
      </w:r>
      <w:r w:rsidR="00375C11" w:rsidRPr="003903A9">
        <w:rPr>
          <w:b/>
          <w:bCs/>
          <w:color w:val="1F4E79" w:themeColor="accent1" w:themeShade="80"/>
        </w:rPr>
        <w:t>ul territorio</w:t>
      </w:r>
    </w:p>
    <w:p w14:paraId="41010E36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64E40CA9" w14:textId="1594A819" w:rsidR="004A1A0C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lastRenderedPageBreak/>
        <w:t xml:space="preserve">7 ° incontro </w:t>
      </w:r>
      <w:r w:rsidR="004A1A0C" w:rsidRPr="003903A9">
        <w:rPr>
          <w:b/>
          <w:bCs/>
          <w:color w:val="1F4E79" w:themeColor="accent1" w:themeShade="80"/>
        </w:rPr>
        <w:t>31 ottobre</w:t>
      </w:r>
      <w:r w:rsidR="0018607D" w:rsidRPr="003903A9">
        <w:rPr>
          <w:b/>
          <w:bCs/>
          <w:color w:val="1F4E79" w:themeColor="accent1" w:themeShade="80"/>
        </w:rPr>
        <w:t xml:space="preserve"> =</w:t>
      </w:r>
      <w:r w:rsidR="004A1A0C" w:rsidRPr="003903A9">
        <w:rPr>
          <w:b/>
          <w:bCs/>
          <w:color w:val="1F4E79" w:themeColor="accent1" w:themeShade="80"/>
        </w:rPr>
        <w:t xml:space="preserve"> </w:t>
      </w:r>
      <w:r w:rsidR="004A1A0C" w:rsidRPr="003903A9">
        <w:rPr>
          <w:color w:val="1F4E79" w:themeColor="accent1" w:themeShade="80"/>
        </w:rPr>
        <w:t>La sicurezza sui luoghi di lavoro: gli adempimenti posti a carico del datore di lavoro- i soggetti (</w:t>
      </w:r>
      <w:proofErr w:type="spellStart"/>
      <w:r w:rsidR="004A1A0C" w:rsidRPr="003903A9">
        <w:rPr>
          <w:color w:val="1F4E79" w:themeColor="accent1" w:themeShade="80"/>
        </w:rPr>
        <w:t>rspp</w:t>
      </w:r>
      <w:proofErr w:type="spellEnd"/>
      <w:r w:rsidR="004A1A0C" w:rsidRPr="003903A9">
        <w:rPr>
          <w:color w:val="1F4E79" w:themeColor="accent1" w:themeShade="80"/>
        </w:rPr>
        <w:t xml:space="preserve">, medico competente, </w:t>
      </w:r>
      <w:proofErr w:type="spellStart"/>
      <w:r w:rsidR="004A1A0C" w:rsidRPr="003903A9">
        <w:rPr>
          <w:color w:val="1F4E79" w:themeColor="accent1" w:themeShade="80"/>
        </w:rPr>
        <w:t>rls</w:t>
      </w:r>
      <w:proofErr w:type="spellEnd"/>
      <w:r w:rsidR="004A1A0C" w:rsidRPr="003903A9">
        <w:rPr>
          <w:color w:val="1F4E79" w:themeColor="accent1" w:themeShade="80"/>
        </w:rPr>
        <w:t xml:space="preserve"> ecc.), i documenti (</w:t>
      </w:r>
      <w:proofErr w:type="spellStart"/>
      <w:r w:rsidR="004A1A0C" w:rsidRPr="003903A9">
        <w:rPr>
          <w:color w:val="1F4E79" w:themeColor="accent1" w:themeShade="80"/>
        </w:rPr>
        <w:t>dvr</w:t>
      </w:r>
      <w:proofErr w:type="spellEnd"/>
      <w:r w:rsidR="004A1A0C" w:rsidRPr="003903A9">
        <w:rPr>
          <w:color w:val="1F4E79" w:themeColor="accent1" w:themeShade="80"/>
        </w:rPr>
        <w:t xml:space="preserve">, </w:t>
      </w:r>
      <w:proofErr w:type="spellStart"/>
      <w:r w:rsidR="004A1A0C" w:rsidRPr="003903A9">
        <w:rPr>
          <w:color w:val="1F4E79" w:themeColor="accent1" w:themeShade="80"/>
        </w:rPr>
        <w:t>duvri</w:t>
      </w:r>
      <w:proofErr w:type="spellEnd"/>
      <w:r w:rsidR="004A1A0C" w:rsidRPr="003903A9">
        <w:rPr>
          <w:color w:val="1F4E79" w:themeColor="accent1" w:themeShade="80"/>
        </w:rPr>
        <w:t>), le competenze in materia di vigilanza e l’apparato sanzionatorio.</w:t>
      </w:r>
    </w:p>
    <w:p w14:paraId="1BC6A7E2" w14:textId="11C722B3" w:rsidR="004A1A0C" w:rsidRPr="003903A9" w:rsidRDefault="004A1A0C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355589" w:rsidRPr="003903A9">
        <w:rPr>
          <w:b/>
          <w:color w:val="1F4E79" w:themeColor="accent1" w:themeShade="80"/>
        </w:rPr>
        <w:t xml:space="preserve">Giancarlo </w:t>
      </w:r>
      <w:r w:rsidRPr="003903A9">
        <w:rPr>
          <w:b/>
          <w:color w:val="1F4E79" w:themeColor="accent1" w:themeShade="80"/>
        </w:rPr>
        <w:t>Lora</w:t>
      </w:r>
    </w:p>
    <w:p w14:paraId="082F5AA9" w14:textId="0635E065" w:rsidR="0018607D" w:rsidRPr="003903A9" w:rsidRDefault="0018607D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1BB5A817" w14:textId="4E78B9AE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8° incontro </w:t>
      </w:r>
      <w:r w:rsidR="004A1A0C" w:rsidRPr="003903A9">
        <w:rPr>
          <w:b/>
          <w:bCs/>
          <w:color w:val="1F4E79" w:themeColor="accent1" w:themeShade="80"/>
        </w:rPr>
        <w:t>8</w:t>
      </w:r>
      <w:r w:rsidR="001D3E88" w:rsidRPr="003903A9">
        <w:rPr>
          <w:b/>
          <w:bCs/>
          <w:color w:val="1F4E79" w:themeColor="accent1" w:themeShade="80"/>
        </w:rPr>
        <w:t xml:space="preserve"> novembre =</w:t>
      </w:r>
      <w:r w:rsidRPr="003903A9">
        <w:rPr>
          <w:color w:val="1F4E79" w:themeColor="accent1" w:themeShade="80"/>
        </w:rPr>
        <w:t xml:space="preserve"> </w:t>
      </w:r>
      <w:r w:rsidR="00D452DE" w:rsidRPr="003903A9">
        <w:rPr>
          <w:color w:val="1F4E79" w:themeColor="accent1" w:themeShade="80"/>
        </w:rPr>
        <w:t>L</w:t>
      </w:r>
      <w:r w:rsidRPr="003903A9">
        <w:rPr>
          <w:color w:val="1F4E79" w:themeColor="accent1" w:themeShade="80"/>
        </w:rPr>
        <w:t>a costituzione del rapporto di lavoro (la ricerca del Personale – i servizi pubblici per l’impiego – le agenzie di somministrazione- la Fondazione CdL) – OBBLIGHI DI COMUNICAZIONE: per l’assunzione, l’apertura della posizione assicurativa, per il collocamento dei diversamente abili, ecc.</w:t>
      </w:r>
    </w:p>
    <w:p w14:paraId="22FE31A8" w14:textId="47673973" w:rsidR="001D3E88" w:rsidRPr="003903A9" w:rsidRDefault="001D3E88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>Relatore:</w:t>
      </w:r>
      <w:r w:rsidR="004A1A0C"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Elvira </w:t>
      </w:r>
      <w:r w:rsidR="004A1A0C" w:rsidRPr="003903A9">
        <w:rPr>
          <w:b/>
          <w:color w:val="1F4E79" w:themeColor="accent1" w:themeShade="80"/>
        </w:rPr>
        <w:t>D’Alessandro</w:t>
      </w:r>
    </w:p>
    <w:p w14:paraId="0CC3AF75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4A2EE289" w14:textId="76BDA0A1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 9° incontro </w:t>
      </w:r>
      <w:r w:rsidR="006E2116" w:rsidRPr="003903A9">
        <w:rPr>
          <w:b/>
          <w:bCs/>
          <w:color w:val="1F4E79" w:themeColor="accent1" w:themeShade="80"/>
        </w:rPr>
        <w:t>15</w:t>
      </w:r>
      <w:r w:rsidR="001D3E88" w:rsidRPr="003903A9">
        <w:rPr>
          <w:b/>
          <w:bCs/>
          <w:color w:val="1F4E79" w:themeColor="accent1" w:themeShade="80"/>
        </w:rPr>
        <w:t xml:space="preserve"> novembre =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bCs/>
          <w:color w:val="1F4E79" w:themeColor="accent1" w:themeShade="80"/>
        </w:rPr>
        <w:t>Il contratto individuale di lavoro – ed il contratto collettivo – l’età</w:t>
      </w:r>
      <w:r w:rsidR="00AC6409" w:rsidRPr="003903A9">
        <w:rPr>
          <w:bCs/>
          <w:color w:val="1F4E79" w:themeColor="accent1" w:themeShade="80"/>
        </w:rPr>
        <w:t xml:space="preserve"> e l’impiego dei minori</w:t>
      </w:r>
      <w:r w:rsidRPr="003903A9">
        <w:rPr>
          <w:bCs/>
          <w:color w:val="1F4E79" w:themeColor="accent1" w:themeShade="80"/>
        </w:rPr>
        <w:t xml:space="preserve"> – la forma – l’oggetto – il termine – il patto di prova – il patto di non concorrenza-</w:t>
      </w:r>
      <w:r w:rsidR="008243D5" w:rsidRPr="003903A9">
        <w:rPr>
          <w:bCs/>
          <w:color w:val="1F4E79" w:themeColor="accent1" w:themeShade="80"/>
        </w:rPr>
        <w:t xml:space="preserve"> la contrattazione di secondo livello, territoriale e aziendale -</w:t>
      </w:r>
      <w:r w:rsidRPr="003903A9">
        <w:rPr>
          <w:bCs/>
          <w:color w:val="1F4E79" w:themeColor="accent1" w:themeShade="80"/>
        </w:rPr>
        <w:t xml:space="preserve"> il lavoro agile – il welfare aziendale.</w:t>
      </w:r>
    </w:p>
    <w:p w14:paraId="03B5831B" w14:textId="5E13C43F" w:rsidR="001D3E88" w:rsidRPr="003903A9" w:rsidRDefault="001D3E88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Cecilia </w:t>
      </w:r>
      <w:r w:rsidR="004A1A0C" w:rsidRPr="003903A9">
        <w:rPr>
          <w:b/>
          <w:bCs/>
          <w:color w:val="1F4E79" w:themeColor="accent1" w:themeShade="80"/>
        </w:rPr>
        <w:t>Franchin</w:t>
      </w:r>
    </w:p>
    <w:p w14:paraId="70191E30" w14:textId="77777777" w:rsidR="004A1A0C" w:rsidRPr="003903A9" w:rsidRDefault="004A1A0C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7850BEDE" w14:textId="0575E5D7" w:rsidR="006E2116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10° incontro </w:t>
      </w:r>
      <w:r w:rsidR="001D3E88" w:rsidRPr="003903A9">
        <w:rPr>
          <w:b/>
          <w:bCs/>
          <w:color w:val="1F4E79" w:themeColor="accent1" w:themeShade="80"/>
        </w:rPr>
        <w:t>2</w:t>
      </w:r>
      <w:r w:rsidR="006E2116" w:rsidRPr="003903A9">
        <w:rPr>
          <w:b/>
          <w:bCs/>
          <w:color w:val="1F4E79" w:themeColor="accent1" w:themeShade="80"/>
        </w:rPr>
        <w:t>2</w:t>
      </w:r>
      <w:r w:rsidR="001D3E88" w:rsidRPr="003903A9">
        <w:rPr>
          <w:b/>
          <w:bCs/>
          <w:color w:val="1F4E79" w:themeColor="accent1" w:themeShade="80"/>
        </w:rPr>
        <w:t xml:space="preserve"> novembre =</w:t>
      </w:r>
      <w:r w:rsidRPr="003903A9">
        <w:rPr>
          <w:b/>
          <w:bCs/>
          <w:color w:val="1F4E79" w:themeColor="accent1" w:themeShade="80"/>
        </w:rPr>
        <w:t xml:space="preserve"> </w:t>
      </w:r>
      <w:r w:rsidR="006E2116" w:rsidRPr="003903A9">
        <w:rPr>
          <w:b/>
          <w:bCs/>
          <w:color w:val="1F4E79" w:themeColor="accent1" w:themeShade="80"/>
        </w:rPr>
        <w:t xml:space="preserve">Prima parte: </w:t>
      </w:r>
      <w:r w:rsidR="006E2116" w:rsidRPr="003903A9">
        <w:rPr>
          <w:bCs/>
          <w:color w:val="1F4E79" w:themeColor="accent1" w:themeShade="80"/>
        </w:rPr>
        <w:t>il lavoro subordinato, autonomo (e parasubordinato): caratteri distintivi anche nella più recente giurisprudenza della Corte di Cassazione</w:t>
      </w:r>
      <w:r w:rsidR="006E2116" w:rsidRPr="003903A9">
        <w:rPr>
          <w:color w:val="1F4E79" w:themeColor="accent1" w:themeShade="80"/>
        </w:rPr>
        <w:t>.</w:t>
      </w:r>
    </w:p>
    <w:p w14:paraId="4CB74096" w14:textId="0D5352CF" w:rsidR="006E2116" w:rsidRPr="003903A9" w:rsidRDefault="006E2116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Seconda parte: </w:t>
      </w:r>
      <w:r w:rsidRPr="003903A9">
        <w:rPr>
          <w:color w:val="1F4E79" w:themeColor="accent1" w:themeShade="80"/>
        </w:rPr>
        <w:t>l’attuale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 xml:space="preserve">quadro normativo di riferimento dei contratti di lavoro: a tempo indeterminato, determinato, occasionale; la collaborazione ed il contratto d’opera. </w:t>
      </w:r>
    </w:p>
    <w:p w14:paraId="65735469" w14:textId="6DDF7D3C" w:rsidR="00703B3F" w:rsidRPr="003903A9" w:rsidRDefault="006E2116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color w:val="1F4E79" w:themeColor="accent1" w:themeShade="80"/>
        </w:rPr>
        <w:t>Generalità affinità e differenze.</w:t>
      </w:r>
      <w:bookmarkStart w:id="0" w:name="_Hlk14693922"/>
    </w:p>
    <w:bookmarkEnd w:id="0"/>
    <w:p w14:paraId="147A236D" w14:textId="375C8C10" w:rsidR="001D3E88" w:rsidRPr="003903A9" w:rsidRDefault="001D3E88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</w:t>
      </w:r>
      <w:r w:rsidR="006E2116" w:rsidRPr="003903A9">
        <w:rPr>
          <w:b/>
          <w:bCs/>
          <w:color w:val="1F4E79" w:themeColor="accent1" w:themeShade="80"/>
        </w:rPr>
        <w:t xml:space="preserve">e: </w:t>
      </w:r>
      <w:r w:rsidR="004773DD" w:rsidRPr="003903A9">
        <w:rPr>
          <w:b/>
          <w:bCs/>
          <w:color w:val="1F4E79" w:themeColor="accent1" w:themeShade="80"/>
        </w:rPr>
        <w:t xml:space="preserve">Diego </w:t>
      </w:r>
      <w:r w:rsidR="006E2116" w:rsidRPr="003903A9">
        <w:rPr>
          <w:b/>
          <w:bCs/>
          <w:color w:val="1F4E79" w:themeColor="accent1" w:themeShade="80"/>
        </w:rPr>
        <w:t>Pelliccione</w:t>
      </w:r>
    </w:p>
    <w:p w14:paraId="2CADD9ED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  <w:u w:val="single"/>
        </w:rPr>
      </w:pPr>
    </w:p>
    <w:p w14:paraId="6A952E85" w14:textId="03018C78" w:rsidR="00DD3AD3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11°incontro </w:t>
      </w:r>
      <w:r w:rsidR="00FB1698" w:rsidRPr="003903A9">
        <w:rPr>
          <w:b/>
          <w:bCs/>
          <w:color w:val="1F4E79" w:themeColor="accent1" w:themeShade="80"/>
        </w:rPr>
        <w:t>29 novembre</w:t>
      </w:r>
      <w:r w:rsidR="001D3E88" w:rsidRPr="003903A9">
        <w:rPr>
          <w:b/>
          <w:bCs/>
          <w:color w:val="1F4E79" w:themeColor="accent1" w:themeShade="80"/>
        </w:rPr>
        <w:t xml:space="preserve"> =</w:t>
      </w:r>
      <w:r w:rsidR="00DD3AD3" w:rsidRPr="003903A9">
        <w:rPr>
          <w:color w:val="1F4E79" w:themeColor="accent1" w:themeShade="80"/>
        </w:rPr>
        <w:t xml:space="preserve"> la somministrazione - il lavoro gratuito – il lavoro intermittente - il lavoro a domicilio – il lavoro a tempo parziale – il collocamento dei lavoratori diversamente abili e la legge 68. Telelavoro e </w:t>
      </w:r>
      <w:proofErr w:type="spellStart"/>
      <w:r w:rsidR="00DD3AD3" w:rsidRPr="003903A9">
        <w:rPr>
          <w:color w:val="1F4E79" w:themeColor="accent1" w:themeShade="80"/>
        </w:rPr>
        <w:t>smart</w:t>
      </w:r>
      <w:proofErr w:type="spellEnd"/>
      <w:r w:rsidR="00DD3AD3" w:rsidRPr="003903A9">
        <w:rPr>
          <w:color w:val="1F4E79" w:themeColor="accent1" w:themeShade="80"/>
        </w:rPr>
        <w:t xml:space="preserve"> </w:t>
      </w:r>
      <w:proofErr w:type="spellStart"/>
      <w:r w:rsidR="00DD3AD3" w:rsidRPr="003903A9">
        <w:rPr>
          <w:color w:val="1F4E79" w:themeColor="accent1" w:themeShade="80"/>
        </w:rPr>
        <w:t>working</w:t>
      </w:r>
      <w:proofErr w:type="spellEnd"/>
      <w:r w:rsidR="00DD3AD3" w:rsidRPr="003903A9">
        <w:rPr>
          <w:color w:val="1F4E79" w:themeColor="accent1" w:themeShade="80"/>
        </w:rPr>
        <w:t xml:space="preserve"> </w:t>
      </w:r>
    </w:p>
    <w:p w14:paraId="7B201711" w14:textId="74762038" w:rsidR="001D3E88" w:rsidRPr="003903A9" w:rsidRDefault="00DD3AD3" w:rsidP="00CB48DC">
      <w:pPr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 xml:space="preserve">Relatore: </w:t>
      </w:r>
      <w:r w:rsidR="004773DD" w:rsidRPr="003903A9">
        <w:rPr>
          <w:b/>
          <w:color w:val="1F4E79" w:themeColor="accent1" w:themeShade="80"/>
        </w:rPr>
        <w:t xml:space="preserve">Diego </w:t>
      </w:r>
      <w:r w:rsidRPr="003903A9">
        <w:rPr>
          <w:b/>
          <w:color w:val="1F4E79" w:themeColor="accent1" w:themeShade="80"/>
        </w:rPr>
        <w:t>Pelliccione</w:t>
      </w:r>
    </w:p>
    <w:p w14:paraId="1921E9EE" w14:textId="77777777" w:rsidR="00D452DE" w:rsidRPr="003903A9" w:rsidRDefault="00D452DE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2C97B000" w14:textId="3CDEE0F5" w:rsidR="00FB1698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12°incontro </w:t>
      </w:r>
      <w:r w:rsidR="00FB1698" w:rsidRPr="003903A9">
        <w:rPr>
          <w:b/>
          <w:bCs/>
          <w:color w:val="1F4E79" w:themeColor="accent1" w:themeShade="80"/>
        </w:rPr>
        <w:t xml:space="preserve">6 </w:t>
      </w:r>
      <w:r w:rsidR="001D3E88" w:rsidRPr="003903A9">
        <w:rPr>
          <w:b/>
          <w:bCs/>
          <w:color w:val="1F4E79" w:themeColor="accent1" w:themeShade="80"/>
        </w:rPr>
        <w:t>dicembre =</w:t>
      </w:r>
      <w:r w:rsidR="00FB1698" w:rsidRPr="003903A9">
        <w:rPr>
          <w:b/>
          <w:bCs/>
          <w:color w:val="1F4E79" w:themeColor="accent1" w:themeShade="80"/>
        </w:rPr>
        <w:t xml:space="preserve"> I PRATICANTI INCONTRANO I CONSULENTI (1°): </w:t>
      </w:r>
      <w:r w:rsidR="00FB1698" w:rsidRPr="003903A9">
        <w:rPr>
          <w:bCs/>
          <w:color w:val="1F4E79" w:themeColor="accent1" w:themeShade="80"/>
        </w:rPr>
        <w:t>Scambio informativo / operativo su tematiche di interesse della Professione – problemi operativi e gestionali – dubbi – esercitazioni su casi concreti – quesiti (</w:t>
      </w:r>
      <w:r w:rsidR="00FB1698" w:rsidRPr="003903A9">
        <w:rPr>
          <w:bCs/>
          <w:color w:val="1F4E79" w:themeColor="accent1" w:themeShade="80"/>
          <w:u w:val="single"/>
        </w:rPr>
        <w:t>da far preferibilmente pervenire alla Segreteria</w:t>
      </w:r>
      <w:r w:rsidR="00FB1698" w:rsidRPr="003903A9">
        <w:rPr>
          <w:bCs/>
          <w:color w:val="1F4E79" w:themeColor="accent1" w:themeShade="80"/>
        </w:rPr>
        <w:t xml:space="preserve"> </w:t>
      </w:r>
      <w:r w:rsidR="00FB1698" w:rsidRPr="003903A9">
        <w:rPr>
          <w:bCs/>
          <w:color w:val="1F4E79" w:themeColor="accent1" w:themeShade="80"/>
          <w:u w:val="single"/>
        </w:rPr>
        <w:t>con anticipo).</w:t>
      </w:r>
    </w:p>
    <w:p w14:paraId="45180197" w14:textId="0C3E81A6" w:rsidR="00703B3F" w:rsidRPr="003903A9" w:rsidRDefault="00FB1698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>Relatori: Consulenti del lavoro designati dall’Ordine</w:t>
      </w:r>
      <w:bookmarkStart w:id="1" w:name="_Hlk14702796"/>
    </w:p>
    <w:p w14:paraId="4501C530" w14:textId="4B3148E4" w:rsidR="001D3E88" w:rsidRPr="003903A9" w:rsidRDefault="001D3E88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</w:p>
    <w:bookmarkEnd w:id="1"/>
    <w:p w14:paraId="626326A3" w14:textId="0E1D5819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13°incontro </w:t>
      </w:r>
      <w:r w:rsidR="001D3E88" w:rsidRPr="003903A9">
        <w:rPr>
          <w:b/>
          <w:bCs/>
          <w:color w:val="1F4E79" w:themeColor="accent1" w:themeShade="80"/>
        </w:rPr>
        <w:t>1</w:t>
      </w:r>
      <w:r w:rsidR="00B52B51" w:rsidRPr="003903A9">
        <w:rPr>
          <w:b/>
          <w:bCs/>
          <w:color w:val="1F4E79" w:themeColor="accent1" w:themeShade="80"/>
        </w:rPr>
        <w:t>3</w:t>
      </w:r>
      <w:r w:rsidR="001D3E88" w:rsidRPr="003903A9">
        <w:rPr>
          <w:b/>
          <w:bCs/>
          <w:color w:val="1F4E79" w:themeColor="accent1" w:themeShade="80"/>
        </w:rPr>
        <w:t xml:space="preserve"> dicembre =</w:t>
      </w:r>
      <w:r w:rsidR="00FB1698" w:rsidRPr="003903A9">
        <w:rPr>
          <w:bCs/>
          <w:color w:val="1F4E79" w:themeColor="accent1" w:themeShade="80"/>
        </w:rPr>
        <w:t xml:space="preserve"> La </w:t>
      </w:r>
      <w:r w:rsidRPr="003903A9">
        <w:rPr>
          <w:bCs/>
          <w:color w:val="1F4E79" w:themeColor="accent1" w:themeShade="80"/>
        </w:rPr>
        <w:t>cessione d’Azienda, cessione di ramo d’Azienda –</w:t>
      </w:r>
      <w:r w:rsidR="00B52B51" w:rsidRPr="003903A9">
        <w:rPr>
          <w:bCs/>
          <w:color w:val="1F4E79" w:themeColor="accent1" w:themeShade="80"/>
        </w:rPr>
        <w:t xml:space="preserve"> fusione – incorporazione -cenni alle procedure concorsuali:</w:t>
      </w:r>
      <w:r w:rsidRPr="003903A9">
        <w:rPr>
          <w:bCs/>
          <w:color w:val="1F4E79" w:themeColor="accent1" w:themeShade="80"/>
        </w:rPr>
        <w:t xml:space="preserve"> fallimento – amministrazione controllata – crediti privilegiati – la delocalizzazione - CIGO – CIGS – SOLIDARIETA’ </w:t>
      </w:r>
      <w:r w:rsidR="00D452DE" w:rsidRPr="003903A9">
        <w:rPr>
          <w:bCs/>
          <w:color w:val="1F4E79" w:themeColor="accent1" w:themeShade="80"/>
        </w:rPr>
        <w:t>–</w:t>
      </w:r>
      <w:r w:rsidRPr="003903A9">
        <w:rPr>
          <w:bCs/>
          <w:color w:val="1F4E79" w:themeColor="accent1" w:themeShade="80"/>
        </w:rPr>
        <w:t xml:space="preserve"> NASPI</w:t>
      </w:r>
      <w:r w:rsidR="00D452DE" w:rsidRPr="003903A9">
        <w:rPr>
          <w:bCs/>
          <w:color w:val="1F4E79" w:themeColor="accent1" w:themeShade="80"/>
        </w:rPr>
        <w:t>.</w:t>
      </w:r>
    </w:p>
    <w:p w14:paraId="10CE2025" w14:textId="72BEFF73" w:rsidR="001D3E88" w:rsidRPr="003903A9" w:rsidRDefault="001D3E88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Nicola </w:t>
      </w:r>
      <w:r w:rsidR="00110B6E" w:rsidRPr="003903A9">
        <w:rPr>
          <w:b/>
          <w:bCs/>
          <w:color w:val="1F4E79" w:themeColor="accent1" w:themeShade="80"/>
        </w:rPr>
        <w:t>P</w:t>
      </w:r>
      <w:r w:rsidR="00B52B51" w:rsidRPr="003903A9">
        <w:rPr>
          <w:b/>
          <w:bCs/>
          <w:color w:val="1F4E79" w:themeColor="accent1" w:themeShade="80"/>
        </w:rPr>
        <w:t>orelli</w:t>
      </w:r>
    </w:p>
    <w:p w14:paraId="4EB3F89E" w14:textId="77777777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154EF2E3" w14:textId="4B85AE4C" w:rsidR="001D3E88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14°incontro </w:t>
      </w:r>
      <w:r w:rsidR="00B52B51" w:rsidRPr="003903A9">
        <w:rPr>
          <w:b/>
          <w:bCs/>
          <w:color w:val="1F4E79" w:themeColor="accent1" w:themeShade="80"/>
        </w:rPr>
        <w:t>20 dicembre</w:t>
      </w:r>
      <w:r w:rsidR="001D3E88" w:rsidRPr="003903A9">
        <w:rPr>
          <w:b/>
          <w:bCs/>
          <w:color w:val="1F4E79" w:themeColor="accent1" w:themeShade="80"/>
        </w:rPr>
        <w:t xml:space="preserve"> </w:t>
      </w:r>
      <w:r w:rsidR="00E17581" w:rsidRPr="003903A9">
        <w:rPr>
          <w:b/>
          <w:bCs/>
          <w:color w:val="1F4E79" w:themeColor="accent1" w:themeShade="80"/>
          <w:u w:val="single"/>
        </w:rPr>
        <w:t>mattino</w:t>
      </w:r>
      <w:r w:rsidR="004A5EAD" w:rsidRPr="003903A9">
        <w:rPr>
          <w:b/>
          <w:bCs/>
          <w:color w:val="1F4E79" w:themeColor="accent1" w:themeShade="80"/>
        </w:rPr>
        <w:t xml:space="preserve"> </w:t>
      </w:r>
      <w:r w:rsidR="001D3E88" w:rsidRPr="003903A9">
        <w:rPr>
          <w:b/>
          <w:bCs/>
          <w:color w:val="1F4E79" w:themeColor="accent1" w:themeShade="80"/>
        </w:rPr>
        <w:t>2019 =</w:t>
      </w:r>
      <w:r w:rsidR="00B52B51" w:rsidRPr="003903A9">
        <w:rPr>
          <w:b/>
          <w:bCs/>
          <w:color w:val="1F4E79" w:themeColor="accent1" w:themeShade="80"/>
        </w:rPr>
        <w:t xml:space="preserve"> Prima simulazione scritta di lavoro e legislazione sociale</w:t>
      </w:r>
    </w:p>
    <w:p w14:paraId="10C8A3BE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7C3E691E" w14:textId="2ABD60C3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15°incontro </w:t>
      </w:r>
      <w:r w:rsidR="001D3E88" w:rsidRPr="003903A9">
        <w:rPr>
          <w:b/>
          <w:bCs/>
          <w:color w:val="1F4E79" w:themeColor="accent1" w:themeShade="80"/>
        </w:rPr>
        <w:t>1</w:t>
      </w:r>
      <w:r w:rsidR="0043058F" w:rsidRPr="003903A9">
        <w:rPr>
          <w:b/>
          <w:bCs/>
          <w:color w:val="1F4E79" w:themeColor="accent1" w:themeShade="80"/>
        </w:rPr>
        <w:t>0</w:t>
      </w:r>
      <w:r w:rsidR="001D3E88" w:rsidRPr="003903A9">
        <w:rPr>
          <w:b/>
          <w:bCs/>
          <w:color w:val="1F4E79" w:themeColor="accent1" w:themeShade="80"/>
        </w:rPr>
        <w:t xml:space="preserve"> gennaio</w:t>
      </w:r>
      <w:r w:rsidR="0043058F" w:rsidRPr="003903A9">
        <w:rPr>
          <w:b/>
          <w:bCs/>
          <w:color w:val="1F4E79" w:themeColor="accent1" w:themeShade="80"/>
        </w:rPr>
        <w:t xml:space="preserve"> 2020</w:t>
      </w:r>
      <w:r w:rsidR="001D3E88" w:rsidRPr="003903A9">
        <w:rPr>
          <w:b/>
          <w:bCs/>
          <w:color w:val="1F4E79" w:themeColor="accent1" w:themeShade="80"/>
        </w:rPr>
        <w:t xml:space="preserve"> =</w:t>
      </w:r>
      <w:r w:rsidRPr="003903A9">
        <w:rPr>
          <w:b/>
          <w:bCs/>
          <w:color w:val="1F4E79" w:themeColor="accent1" w:themeShade="80"/>
        </w:rPr>
        <w:t xml:space="preserve"> </w:t>
      </w:r>
      <w:r w:rsidR="00D452DE" w:rsidRPr="003903A9">
        <w:rPr>
          <w:bCs/>
          <w:color w:val="1F4E79" w:themeColor="accent1" w:themeShade="80"/>
        </w:rPr>
        <w:t xml:space="preserve">I </w:t>
      </w:r>
      <w:r w:rsidRPr="003903A9">
        <w:rPr>
          <w:bCs/>
          <w:color w:val="1F4E79" w:themeColor="accent1" w:themeShade="80"/>
        </w:rPr>
        <w:t>regimi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bCs/>
          <w:color w:val="1F4E79" w:themeColor="accent1" w:themeShade="80"/>
        </w:rPr>
        <w:t>contabili: contabilità ordinaria – semplificata – forfetaria – contabilità dei Professionisti</w:t>
      </w:r>
      <w:r w:rsidR="00D452DE" w:rsidRPr="003903A9">
        <w:rPr>
          <w:bCs/>
          <w:color w:val="1F4E79" w:themeColor="accent1" w:themeShade="80"/>
        </w:rPr>
        <w:t>.</w:t>
      </w:r>
    </w:p>
    <w:p w14:paraId="01538D7A" w14:textId="2DC5272F" w:rsidR="001D3E88" w:rsidRPr="003903A9" w:rsidRDefault="001D3E88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355589" w:rsidRPr="003903A9">
        <w:rPr>
          <w:b/>
          <w:color w:val="1F4E79" w:themeColor="accent1" w:themeShade="80"/>
        </w:rPr>
        <w:t xml:space="preserve">Giuliano </w:t>
      </w:r>
      <w:r w:rsidRPr="003903A9">
        <w:rPr>
          <w:b/>
          <w:color w:val="1F4E79" w:themeColor="accent1" w:themeShade="80"/>
        </w:rPr>
        <w:t>Borriero</w:t>
      </w:r>
    </w:p>
    <w:p w14:paraId="7D67323F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7AFF8C2D" w14:textId="509C7590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lastRenderedPageBreak/>
        <w:t>16°incontro</w:t>
      </w:r>
      <w:r w:rsidR="001D3E88" w:rsidRPr="003903A9">
        <w:rPr>
          <w:b/>
          <w:bCs/>
          <w:color w:val="1F4E79" w:themeColor="accent1" w:themeShade="80"/>
        </w:rPr>
        <w:t xml:space="preserve"> </w:t>
      </w:r>
      <w:r w:rsidR="0043058F" w:rsidRPr="003903A9">
        <w:rPr>
          <w:b/>
          <w:bCs/>
          <w:color w:val="1F4E79" w:themeColor="accent1" w:themeShade="80"/>
        </w:rPr>
        <w:t>17</w:t>
      </w:r>
      <w:r w:rsidR="00B91F37" w:rsidRPr="003903A9">
        <w:rPr>
          <w:b/>
          <w:bCs/>
          <w:color w:val="1F4E79" w:themeColor="accent1" w:themeShade="80"/>
        </w:rPr>
        <w:t xml:space="preserve"> gennaio =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color w:val="1F4E79" w:themeColor="accent1" w:themeShade="80"/>
        </w:rPr>
        <w:t>IRPEF</w:t>
      </w:r>
      <w:r w:rsidR="00D452DE" w:rsidRPr="003903A9">
        <w:rPr>
          <w:color w:val="1F4E79" w:themeColor="accent1" w:themeShade="80"/>
        </w:rPr>
        <w:t>:</w:t>
      </w:r>
      <w:r w:rsidRPr="003903A9">
        <w:rPr>
          <w:color w:val="1F4E79" w:themeColor="accent1" w:themeShade="80"/>
        </w:rPr>
        <w:t xml:space="preserve"> definizione, caratteristiche e regole generali – il sostituto d’imposta – il reddito di lavoro subordinato – il conguaglio fiscale di fine anno e fine rapporto – la CU dei lavoratori dipendenti ed autonomi – modelli 730 e 770 – l’assistenza fiscale</w:t>
      </w:r>
      <w:r w:rsidR="00D452DE" w:rsidRPr="003903A9">
        <w:rPr>
          <w:color w:val="1F4E79" w:themeColor="accent1" w:themeShade="80"/>
        </w:rPr>
        <w:t>.</w:t>
      </w:r>
    </w:p>
    <w:p w14:paraId="38B1984E" w14:textId="7F7CFDB4" w:rsidR="00B91F37" w:rsidRPr="003903A9" w:rsidRDefault="00B91F37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="00355589" w:rsidRPr="003903A9">
        <w:rPr>
          <w:b/>
          <w:bCs/>
          <w:color w:val="1F4E79" w:themeColor="accent1" w:themeShade="80"/>
        </w:rPr>
        <w:t xml:space="preserve"> Giuliano</w:t>
      </w:r>
      <w:r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b/>
          <w:color w:val="1F4E79" w:themeColor="accent1" w:themeShade="80"/>
        </w:rPr>
        <w:t>Borriero</w:t>
      </w:r>
    </w:p>
    <w:p w14:paraId="102CA8DA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3BEF6C2A" w14:textId="18609A8A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17°incontro </w:t>
      </w:r>
      <w:r w:rsidR="00B91F37" w:rsidRPr="003903A9">
        <w:rPr>
          <w:b/>
          <w:bCs/>
          <w:color w:val="1F4E79" w:themeColor="accent1" w:themeShade="80"/>
        </w:rPr>
        <w:t>2</w:t>
      </w:r>
      <w:r w:rsidR="0043058F" w:rsidRPr="003903A9">
        <w:rPr>
          <w:b/>
          <w:bCs/>
          <w:color w:val="1F4E79" w:themeColor="accent1" w:themeShade="80"/>
        </w:rPr>
        <w:t>4</w:t>
      </w:r>
      <w:r w:rsidR="00B91F37" w:rsidRPr="003903A9">
        <w:rPr>
          <w:b/>
          <w:bCs/>
          <w:color w:val="1F4E79" w:themeColor="accent1" w:themeShade="80"/>
        </w:rPr>
        <w:t xml:space="preserve"> gennaio =</w:t>
      </w:r>
      <w:r w:rsidRPr="003903A9">
        <w:rPr>
          <w:color w:val="1F4E79" w:themeColor="accent1" w:themeShade="80"/>
        </w:rPr>
        <w:t xml:space="preserve"> </w:t>
      </w:r>
      <w:r w:rsidR="00D452DE" w:rsidRPr="003903A9">
        <w:rPr>
          <w:color w:val="1F4E79" w:themeColor="accent1" w:themeShade="80"/>
        </w:rPr>
        <w:t>I</w:t>
      </w:r>
      <w:r w:rsidRPr="003903A9">
        <w:rPr>
          <w:color w:val="1F4E79" w:themeColor="accent1" w:themeShade="80"/>
        </w:rPr>
        <w:t>l reddito di lavoro autonomo: approccio teorico su concetti e regole ( il principio di cassa; le particolarità della determinazione del reddito del Professionista); esercitazioni in aula</w:t>
      </w:r>
      <w:r w:rsidR="00D452DE" w:rsidRPr="003903A9">
        <w:rPr>
          <w:color w:val="1F4E79" w:themeColor="accent1" w:themeShade="80"/>
        </w:rPr>
        <w:t>.</w:t>
      </w:r>
    </w:p>
    <w:p w14:paraId="6B1549F1" w14:textId="791DD51A" w:rsidR="00B91F37" w:rsidRPr="003903A9" w:rsidRDefault="00B91F37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355589" w:rsidRPr="003903A9">
        <w:rPr>
          <w:b/>
          <w:color w:val="1F4E79" w:themeColor="accent1" w:themeShade="80"/>
        </w:rPr>
        <w:t xml:space="preserve">Giuliano </w:t>
      </w:r>
      <w:r w:rsidRPr="003903A9">
        <w:rPr>
          <w:b/>
          <w:color w:val="1F4E79" w:themeColor="accent1" w:themeShade="80"/>
        </w:rPr>
        <w:t>Borriero</w:t>
      </w:r>
    </w:p>
    <w:p w14:paraId="2AC295B8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05F66E5E" w14:textId="2C6BAFBB" w:rsidR="00B91F37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18°incontro</w:t>
      </w:r>
      <w:r w:rsidR="00B91F37" w:rsidRPr="003903A9">
        <w:rPr>
          <w:b/>
          <w:bCs/>
          <w:color w:val="1F4E79" w:themeColor="accent1" w:themeShade="80"/>
        </w:rPr>
        <w:t xml:space="preserve"> </w:t>
      </w:r>
      <w:r w:rsidR="0043058F" w:rsidRPr="003903A9">
        <w:rPr>
          <w:b/>
          <w:bCs/>
          <w:color w:val="1F4E79" w:themeColor="accent1" w:themeShade="80"/>
        </w:rPr>
        <w:t>31 gennaio</w:t>
      </w:r>
      <w:r w:rsidRPr="003903A9">
        <w:rPr>
          <w:b/>
          <w:bCs/>
          <w:color w:val="1F4E79" w:themeColor="accent1" w:themeShade="80"/>
        </w:rPr>
        <w:t xml:space="preserve"> = </w:t>
      </w:r>
      <w:r w:rsidR="00364C57" w:rsidRPr="003903A9">
        <w:rPr>
          <w:color w:val="1F4E79" w:themeColor="accent1" w:themeShade="80"/>
        </w:rPr>
        <w:t>I</w:t>
      </w:r>
      <w:r w:rsidRPr="003903A9">
        <w:rPr>
          <w:color w:val="1F4E79" w:themeColor="accent1" w:themeShade="80"/>
        </w:rPr>
        <w:t>l reddito di impresa: approccio teorico su concetti e regole; esercitazioni in aula</w:t>
      </w:r>
      <w:r w:rsidR="00364C57" w:rsidRPr="003903A9">
        <w:rPr>
          <w:color w:val="1F4E79" w:themeColor="accent1" w:themeShade="80"/>
        </w:rPr>
        <w:t>.</w:t>
      </w:r>
    </w:p>
    <w:p w14:paraId="59F4BA4E" w14:textId="08854A3F" w:rsidR="00703B3F" w:rsidRPr="003903A9" w:rsidRDefault="00B91F37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>Relatore:</w:t>
      </w:r>
      <w:r w:rsidRPr="003903A9">
        <w:rPr>
          <w:b/>
          <w:bCs/>
          <w:color w:val="1F4E79" w:themeColor="accent1" w:themeShade="80"/>
        </w:rPr>
        <w:t xml:space="preserve"> </w:t>
      </w:r>
      <w:r w:rsidR="00355589" w:rsidRPr="003903A9">
        <w:rPr>
          <w:b/>
          <w:bCs/>
          <w:color w:val="1F4E79" w:themeColor="accent1" w:themeShade="80"/>
        </w:rPr>
        <w:t xml:space="preserve">Giuliano </w:t>
      </w:r>
      <w:r w:rsidRPr="003903A9">
        <w:rPr>
          <w:b/>
          <w:bCs/>
          <w:color w:val="1F4E79" w:themeColor="accent1" w:themeShade="80"/>
        </w:rPr>
        <w:t>Borriero</w:t>
      </w:r>
    </w:p>
    <w:p w14:paraId="1C9C17FB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545FBB54" w14:textId="14A4A84A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19°incontro </w:t>
      </w:r>
      <w:r w:rsidR="0043058F" w:rsidRPr="003903A9">
        <w:rPr>
          <w:b/>
          <w:bCs/>
          <w:color w:val="1F4E79" w:themeColor="accent1" w:themeShade="80"/>
        </w:rPr>
        <w:t xml:space="preserve">7 </w:t>
      </w:r>
      <w:r w:rsidR="00B91F37" w:rsidRPr="003903A9">
        <w:rPr>
          <w:b/>
          <w:bCs/>
          <w:color w:val="1F4E79" w:themeColor="accent1" w:themeShade="80"/>
        </w:rPr>
        <w:t xml:space="preserve">febbraio </w:t>
      </w:r>
      <w:r w:rsidRPr="003903A9">
        <w:rPr>
          <w:b/>
          <w:bCs/>
          <w:color w:val="1F4E79" w:themeColor="accent1" w:themeShade="80"/>
        </w:rPr>
        <w:t>=</w:t>
      </w:r>
      <w:r w:rsidRPr="003903A9">
        <w:rPr>
          <w:bCs/>
          <w:color w:val="1F4E79" w:themeColor="accent1" w:themeShade="80"/>
        </w:rPr>
        <w:t xml:space="preserve"> </w:t>
      </w:r>
      <w:r w:rsidR="00364C57" w:rsidRPr="003903A9">
        <w:rPr>
          <w:bCs/>
          <w:color w:val="1F4E79" w:themeColor="accent1" w:themeShade="80"/>
        </w:rPr>
        <w:t>L</w:t>
      </w:r>
      <w:r w:rsidRPr="003903A9">
        <w:rPr>
          <w:bCs/>
          <w:color w:val="1F4E79" w:themeColor="accent1" w:themeShade="80"/>
        </w:rPr>
        <w:t>’IVA</w:t>
      </w:r>
      <w:r w:rsidRPr="003903A9">
        <w:rPr>
          <w:b/>
          <w:bCs/>
          <w:color w:val="1F4E79" w:themeColor="accent1" w:themeShade="80"/>
        </w:rPr>
        <w:t xml:space="preserve">: </w:t>
      </w:r>
      <w:r w:rsidR="004A5EAD" w:rsidRPr="003903A9">
        <w:rPr>
          <w:bCs/>
          <w:color w:val="1F4E79" w:themeColor="accent1" w:themeShade="80"/>
        </w:rPr>
        <w:t xml:space="preserve">DPR 633/1972 - </w:t>
      </w:r>
      <w:r w:rsidRPr="003903A9">
        <w:rPr>
          <w:bCs/>
          <w:color w:val="1F4E79" w:themeColor="accent1" w:themeShade="80"/>
        </w:rPr>
        <w:t>concetti e regole; esercitazioni</w:t>
      </w:r>
      <w:r w:rsidR="004A5EAD" w:rsidRPr="003903A9">
        <w:rPr>
          <w:bCs/>
          <w:color w:val="1F4E79" w:themeColor="accent1" w:themeShade="80"/>
        </w:rPr>
        <w:t xml:space="preserve"> pratiche </w:t>
      </w:r>
      <w:r w:rsidRPr="003903A9">
        <w:rPr>
          <w:bCs/>
          <w:color w:val="1F4E79" w:themeColor="accent1" w:themeShade="80"/>
        </w:rPr>
        <w:t>in aula</w:t>
      </w:r>
      <w:r w:rsidR="00364C57" w:rsidRPr="003903A9">
        <w:rPr>
          <w:bCs/>
          <w:color w:val="1F4E79" w:themeColor="accent1" w:themeShade="80"/>
        </w:rPr>
        <w:t>.</w:t>
      </w:r>
    </w:p>
    <w:p w14:paraId="0EA69220" w14:textId="3D6EEF00" w:rsidR="003051A7" w:rsidRPr="003903A9" w:rsidRDefault="00B91F37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Borriero</w:t>
      </w:r>
    </w:p>
    <w:p w14:paraId="63D3B3CC" w14:textId="77777777" w:rsidR="00DD3AD3" w:rsidRPr="003903A9" w:rsidRDefault="00DD3AD3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60D02FDC" w14:textId="106BB25F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20°incontro</w:t>
      </w:r>
      <w:r w:rsidR="00B91F37" w:rsidRPr="003903A9">
        <w:rPr>
          <w:b/>
          <w:bCs/>
          <w:color w:val="1F4E79" w:themeColor="accent1" w:themeShade="80"/>
        </w:rPr>
        <w:t xml:space="preserve"> 1</w:t>
      </w:r>
      <w:r w:rsidR="0043058F" w:rsidRPr="003903A9">
        <w:rPr>
          <w:b/>
          <w:bCs/>
          <w:color w:val="1F4E79" w:themeColor="accent1" w:themeShade="80"/>
        </w:rPr>
        <w:t>4</w:t>
      </w:r>
      <w:r w:rsidR="00B91F37" w:rsidRPr="003903A9">
        <w:rPr>
          <w:b/>
          <w:bCs/>
          <w:color w:val="1F4E79" w:themeColor="accent1" w:themeShade="80"/>
        </w:rPr>
        <w:t xml:space="preserve"> febbraio</w:t>
      </w:r>
      <w:r w:rsidRPr="003903A9">
        <w:rPr>
          <w:b/>
          <w:bCs/>
          <w:color w:val="1F4E79" w:themeColor="accent1" w:themeShade="80"/>
        </w:rPr>
        <w:t xml:space="preserve"> = </w:t>
      </w:r>
      <w:r w:rsidRPr="003903A9">
        <w:rPr>
          <w:bCs/>
          <w:color w:val="1F4E79" w:themeColor="accent1" w:themeShade="80"/>
        </w:rPr>
        <w:t>IRES: caratteristiche generali – periodo di imposta – soggetti passivi -base imponibile – criteri di determinazione del reddito – regime di trasparenza fiscale – cenni “unico” società di capitali.</w:t>
      </w:r>
    </w:p>
    <w:p w14:paraId="2DC8F64C" w14:textId="7C7E19D7" w:rsidR="00B91F37" w:rsidRPr="003903A9" w:rsidRDefault="00B91F37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</w:t>
      </w:r>
      <w:r w:rsidRPr="003903A9">
        <w:rPr>
          <w:color w:val="1F4E79" w:themeColor="accent1" w:themeShade="80"/>
        </w:rPr>
        <w:t xml:space="preserve">: </w:t>
      </w:r>
      <w:r w:rsidR="00355589" w:rsidRPr="00E70B40">
        <w:rPr>
          <w:b/>
          <w:color w:val="1F4E79" w:themeColor="accent1" w:themeShade="80"/>
        </w:rPr>
        <w:t xml:space="preserve">Giuliano </w:t>
      </w:r>
      <w:r w:rsidRPr="00E70B40">
        <w:rPr>
          <w:b/>
          <w:bCs/>
          <w:color w:val="1F4E79" w:themeColor="accent1" w:themeShade="80"/>
        </w:rPr>
        <w:t>Borriero</w:t>
      </w:r>
    </w:p>
    <w:p w14:paraId="119D8041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624C5ADB" w14:textId="1C7144B9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21°incontro</w:t>
      </w:r>
      <w:r w:rsidR="00B91F37" w:rsidRPr="003903A9">
        <w:rPr>
          <w:b/>
          <w:bCs/>
          <w:color w:val="1F4E79" w:themeColor="accent1" w:themeShade="80"/>
        </w:rPr>
        <w:t xml:space="preserve"> 2</w:t>
      </w:r>
      <w:r w:rsidR="0043058F" w:rsidRPr="003903A9">
        <w:rPr>
          <w:b/>
          <w:bCs/>
          <w:color w:val="1F4E79" w:themeColor="accent1" w:themeShade="80"/>
        </w:rPr>
        <w:t>1</w:t>
      </w:r>
      <w:r w:rsidR="00B91F37" w:rsidRPr="003903A9">
        <w:rPr>
          <w:b/>
          <w:bCs/>
          <w:color w:val="1F4E79" w:themeColor="accent1" w:themeShade="80"/>
        </w:rPr>
        <w:t xml:space="preserve"> febbraio</w:t>
      </w:r>
      <w:r w:rsidRPr="003903A9">
        <w:rPr>
          <w:b/>
          <w:bCs/>
          <w:color w:val="1F4E79" w:themeColor="accent1" w:themeShade="80"/>
        </w:rPr>
        <w:t xml:space="preserve"> = </w:t>
      </w:r>
      <w:r w:rsidRPr="003903A9">
        <w:rPr>
          <w:bCs/>
          <w:color w:val="1F4E79" w:themeColor="accent1" w:themeShade="80"/>
        </w:rPr>
        <w:t>IRAP: soggetti passivi – periodo – aliquota – dichiarazione d’imposta – versamenti.</w:t>
      </w:r>
    </w:p>
    <w:p w14:paraId="2646633E" w14:textId="0CB24DD6" w:rsidR="00B91F37" w:rsidRPr="003903A9" w:rsidRDefault="00B91F37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355589" w:rsidRPr="003903A9">
        <w:rPr>
          <w:b/>
          <w:bCs/>
          <w:color w:val="1F4E79" w:themeColor="accent1" w:themeShade="80"/>
        </w:rPr>
        <w:t xml:space="preserve">Giuliano </w:t>
      </w:r>
      <w:r w:rsidRPr="003903A9">
        <w:rPr>
          <w:b/>
          <w:bCs/>
          <w:color w:val="1F4E79" w:themeColor="accent1" w:themeShade="80"/>
        </w:rPr>
        <w:t>Borriero</w:t>
      </w:r>
    </w:p>
    <w:p w14:paraId="4184A10A" w14:textId="77777777" w:rsidR="004A5EAD" w:rsidRPr="003903A9" w:rsidRDefault="004A5EA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0C4B546E" w14:textId="582C0FC5" w:rsidR="004A5EAD" w:rsidRPr="003903A9" w:rsidRDefault="004A5EAD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22° incontro 28 febbraio = </w:t>
      </w:r>
      <w:r w:rsidRPr="003903A9">
        <w:rPr>
          <w:color w:val="1F4E79" w:themeColor="accent1" w:themeShade="80"/>
        </w:rPr>
        <w:t xml:space="preserve">Il luogo della prestazione lavorativa: trasferta – </w:t>
      </w:r>
      <w:proofErr w:type="spellStart"/>
      <w:r w:rsidRPr="003903A9">
        <w:rPr>
          <w:color w:val="1F4E79" w:themeColor="accent1" w:themeShade="80"/>
        </w:rPr>
        <w:t>trasfertismo</w:t>
      </w:r>
      <w:proofErr w:type="spellEnd"/>
      <w:r w:rsidRPr="003903A9">
        <w:rPr>
          <w:color w:val="1F4E79" w:themeColor="accent1" w:themeShade="80"/>
        </w:rPr>
        <w:t xml:space="preserve"> – trasferimento – la disciplina delle mansioni – il “nuovo” articolo 4 dello Statuto e la videosorveglianza e la protezione dei dati personali – l’impiego dei lavoratori dei lavoratori italiani all’estero – il distacco transnazionale.</w:t>
      </w:r>
    </w:p>
    <w:p w14:paraId="40F2C9C4" w14:textId="245AC967" w:rsidR="004A5EAD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Michele </w:t>
      </w:r>
      <w:r w:rsidRPr="003903A9">
        <w:rPr>
          <w:b/>
          <w:color w:val="1F4E79" w:themeColor="accent1" w:themeShade="80"/>
        </w:rPr>
        <w:t>Monaco</w:t>
      </w:r>
    </w:p>
    <w:p w14:paraId="1822DB7F" w14:textId="77777777" w:rsidR="004A5EAD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29E5913F" w14:textId="66A139F5" w:rsidR="004A5EAD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>23° incontro 6 marzo =</w:t>
      </w:r>
      <w:r w:rsidRPr="003903A9">
        <w:rPr>
          <w:bCs/>
          <w:color w:val="1F4E79" w:themeColor="accent1" w:themeShade="80"/>
        </w:rPr>
        <w:t xml:space="preserve"> L’interruzione</w:t>
      </w:r>
      <w:r w:rsidRPr="003903A9">
        <w:rPr>
          <w:b/>
          <w:color w:val="1F4E79" w:themeColor="accent1" w:themeShade="80"/>
        </w:rPr>
        <w:t xml:space="preserve"> </w:t>
      </w:r>
      <w:r w:rsidRPr="003903A9">
        <w:rPr>
          <w:bCs/>
          <w:color w:val="1F4E79" w:themeColor="accent1" w:themeShade="80"/>
        </w:rPr>
        <w:t xml:space="preserve">e sospensione del rapporto di lavoro: cause: maternità, malattia, infortunio, malattia professionale – problematiche di registrazione e gestionali. + </w:t>
      </w:r>
      <w:proofErr w:type="spellStart"/>
      <w:r w:rsidRPr="003903A9">
        <w:rPr>
          <w:bCs/>
          <w:color w:val="1F4E79" w:themeColor="accent1" w:themeShade="80"/>
        </w:rPr>
        <w:t>uniemens</w:t>
      </w:r>
      <w:proofErr w:type="spellEnd"/>
      <w:r w:rsidRPr="003903A9">
        <w:rPr>
          <w:bCs/>
          <w:color w:val="1F4E79" w:themeColor="accent1" w:themeShade="80"/>
        </w:rPr>
        <w:t xml:space="preserve"> e ANF</w:t>
      </w:r>
    </w:p>
    <w:p w14:paraId="6701F58D" w14:textId="51755C8C" w:rsidR="004A5EAD" w:rsidRPr="003903A9" w:rsidRDefault="004A5EAD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color w:val="1F4E79" w:themeColor="accent1" w:themeShade="80"/>
        </w:rPr>
        <w:t xml:space="preserve">Relatori: </w:t>
      </w:r>
      <w:r w:rsidR="004773DD" w:rsidRPr="003903A9">
        <w:rPr>
          <w:b/>
          <w:color w:val="1F4E79" w:themeColor="accent1" w:themeShade="80"/>
        </w:rPr>
        <w:t xml:space="preserve">Nicola </w:t>
      </w:r>
      <w:r w:rsidRPr="003903A9">
        <w:rPr>
          <w:b/>
          <w:color w:val="1F4E79" w:themeColor="accent1" w:themeShade="80"/>
        </w:rPr>
        <w:t xml:space="preserve">Porelli </w:t>
      </w:r>
      <w:r w:rsidR="004773DD" w:rsidRPr="003903A9">
        <w:rPr>
          <w:b/>
          <w:color w:val="1F4E79" w:themeColor="accent1" w:themeShade="80"/>
        </w:rPr>
        <w:t>–</w:t>
      </w:r>
      <w:r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Valeria </w:t>
      </w:r>
      <w:r w:rsidRPr="003903A9">
        <w:rPr>
          <w:b/>
          <w:color w:val="1F4E79" w:themeColor="accent1" w:themeShade="80"/>
        </w:rPr>
        <w:t>Rama</w:t>
      </w:r>
    </w:p>
    <w:p w14:paraId="333F9937" w14:textId="77777777" w:rsidR="004A5EAD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53DD8CB7" w14:textId="5390D622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24°incontro</w:t>
      </w:r>
      <w:r w:rsidR="00B91F37" w:rsidRPr="003903A9">
        <w:rPr>
          <w:b/>
          <w:bCs/>
          <w:color w:val="1F4E79" w:themeColor="accent1" w:themeShade="80"/>
        </w:rPr>
        <w:t xml:space="preserve"> </w:t>
      </w:r>
      <w:r w:rsidR="0043058F" w:rsidRPr="003903A9">
        <w:rPr>
          <w:b/>
          <w:bCs/>
          <w:color w:val="1F4E79" w:themeColor="accent1" w:themeShade="80"/>
        </w:rPr>
        <w:t xml:space="preserve">13 </w:t>
      </w:r>
      <w:r w:rsidR="00B91F37" w:rsidRPr="003903A9">
        <w:rPr>
          <w:b/>
          <w:bCs/>
          <w:color w:val="1F4E79" w:themeColor="accent1" w:themeShade="80"/>
        </w:rPr>
        <w:t>marzo</w:t>
      </w:r>
      <w:r w:rsidRPr="003903A9">
        <w:rPr>
          <w:b/>
          <w:bCs/>
          <w:color w:val="1F4E79" w:themeColor="accent1" w:themeShade="80"/>
        </w:rPr>
        <w:t xml:space="preserve"> = </w:t>
      </w:r>
      <w:r w:rsidR="00500B53" w:rsidRPr="003903A9">
        <w:rPr>
          <w:color w:val="1F4E79" w:themeColor="accent1" w:themeShade="80"/>
        </w:rPr>
        <w:t>L</w:t>
      </w:r>
      <w:r w:rsidRPr="003903A9">
        <w:rPr>
          <w:color w:val="1F4E79" w:themeColor="accent1" w:themeShade="80"/>
        </w:rPr>
        <w:t xml:space="preserve">a retribuzione: elementi – diretta e indiretta – aspetti previdenziali e assicurativi – </w:t>
      </w:r>
      <w:r w:rsidR="0043058F" w:rsidRPr="003903A9">
        <w:rPr>
          <w:color w:val="1F4E79" w:themeColor="accent1" w:themeShade="80"/>
        </w:rPr>
        <w:t>il trattamento di fine rapporto – i fondi di previdenza complementare – l’assegno per  il nucleo familiare – il fondo di tesoreria – il fondo di garanzia – il decreto legislativo 5 dicembre 2005 n.252</w:t>
      </w:r>
      <w:r w:rsidR="0093365F" w:rsidRPr="003903A9">
        <w:rPr>
          <w:color w:val="1F4E79" w:themeColor="accent1" w:themeShade="80"/>
        </w:rPr>
        <w:t>.</w:t>
      </w:r>
      <w:r w:rsidR="0043058F" w:rsidRPr="003903A9">
        <w:rPr>
          <w:color w:val="1F4E79" w:themeColor="accent1" w:themeShade="80"/>
        </w:rPr>
        <w:t xml:space="preserve"> </w:t>
      </w:r>
    </w:p>
    <w:p w14:paraId="756C3712" w14:textId="1A26234D" w:rsidR="00B91F37" w:rsidRPr="003903A9" w:rsidRDefault="00B91F37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Elvira </w:t>
      </w:r>
      <w:r w:rsidR="0093365F" w:rsidRPr="003903A9">
        <w:rPr>
          <w:b/>
          <w:bCs/>
          <w:color w:val="1F4E79" w:themeColor="accent1" w:themeShade="80"/>
        </w:rPr>
        <w:t>D’Alessandro</w:t>
      </w:r>
    </w:p>
    <w:p w14:paraId="5389B1A3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64709D0B" w14:textId="38EB7E10" w:rsidR="00703B3F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25°incontro</w:t>
      </w:r>
      <w:r w:rsidR="00B91F37" w:rsidRPr="003903A9">
        <w:rPr>
          <w:b/>
          <w:bCs/>
          <w:color w:val="1F4E79" w:themeColor="accent1" w:themeShade="80"/>
        </w:rPr>
        <w:t xml:space="preserve"> 2</w:t>
      </w:r>
      <w:r w:rsidR="0093365F" w:rsidRPr="003903A9">
        <w:rPr>
          <w:b/>
          <w:bCs/>
          <w:color w:val="1F4E79" w:themeColor="accent1" w:themeShade="80"/>
        </w:rPr>
        <w:t>0</w:t>
      </w:r>
      <w:r w:rsidR="00B91F37" w:rsidRPr="003903A9">
        <w:rPr>
          <w:b/>
          <w:bCs/>
          <w:color w:val="1F4E79" w:themeColor="accent1" w:themeShade="80"/>
        </w:rPr>
        <w:t xml:space="preserve"> marzo</w:t>
      </w:r>
      <w:r w:rsidRPr="003903A9">
        <w:rPr>
          <w:b/>
          <w:bCs/>
          <w:color w:val="1F4E79" w:themeColor="accent1" w:themeShade="80"/>
        </w:rPr>
        <w:t xml:space="preserve"> </w:t>
      </w:r>
      <w:r w:rsidR="00500B53" w:rsidRPr="003903A9">
        <w:rPr>
          <w:b/>
          <w:bCs/>
          <w:color w:val="1F4E79" w:themeColor="accent1" w:themeShade="80"/>
        </w:rPr>
        <w:t xml:space="preserve">= </w:t>
      </w:r>
      <w:r w:rsidR="00500B53" w:rsidRPr="003903A9">
        <w:rPr>
          <w:bCs/>
          <w:color w:val="1F4E79" w:themeColor="accent1" w:themeShade="80"/>
        </w:rPr>
        <w:t>Redditi di lavoro dipendente e assimilati – redditi a tassazione ordinaria – redditi a tassazione separata</w:t>
      </w:r>
      <w:r w:rsidR="004B4C55" w:rsidRPr="003903A9">
        <w:rPr>
          <w:bCs/>
          <w:color w:val="1F4E79" w:themeColor="accent1" w:themeShade="80"/>
        </w:rPr>
        <w:t xml:space="preserve"> -</w:t>
      </w:r>
      <w:r w:rsidR="00500B53" w:rsidRPr="003903A9">
        <w:rPr>
          <w:bCs/>
          <w:color w:val="1F4E79" w:themeColor="accent1" w:themeShade="80"/>
        </w:rPr>
        <w:t xml:space="preserve"> arretrati, </w:t>
      </w:r>
      <w:proofErr w:type="spellStart"/>
      <w:r w:rsidR="00500B53" w:rsidRPr="003903A9">
        <w:rPr>
          <w:bCs/>
          <w:color w:val="1F4E79" w:themeColor="accent1" w:themeShade="80"/>
        </w:rPr>
        <w:t>tfr</w:t>
      </w:r>
      <w:proofErr w:type="spellEnd"/>
      <w:r w:rsidR="00500B53" w:rsidRPr="003903A9">
        <w:rPr>
          <w:bCs/>
          <w:color w:val="1F4E79" w:themeColor="accent1" w:themeShade="80"/>
        </w:rPr>
        <w:t xml:space="preserve"> – fringe benefits –</w:t>
      </w:r>
      <w:r w:rsidR="00110B6E" w:rsidRPr="003903A9">
        <w:rPr>
          <w:bCs/>
          <w:color w:val="1F4E79" w:themeColor="accent1" w:themeShade="80"/>
        </w:rPr>
        <w:t xml:space="preserve"> ancora sui</w:t>
      </w:r>
      <w:r w:rsidR="00500B53" w:rsidRPr="003903A9">
        <w:rPr>
          <w:bCs/>
          <w:color w:val="1F4E79" w:themeColor="accent1" w:themeShade="80"/>
        </w:rPr>
        <w:t xml:space="preserve"> modelli cu, 770, 730, unico: modalità e termini di presentazione – adempimenti e responsabilità.</w:t>
      </w:r>
    </w:p>
    <w:p w14:paraId="4F459F3D" w14:textId="4424EF6E" w:rsidR="00B91F37" w:rsidRDefault="00B91F37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Maurizio </w:t>
      </w:r>
      <w:proofErr w:type="spellStart"/>
      <w:r w:rsidR="0043058F" w:rsidRPr="003903A9">
        <w:rPr>
          <w:b/>
          <w:color w:val="1F4E79" w:themeColor="accent1" w:themeShade="80"/>
        </w:rPr>
        <w:t>Vanzan</w:t>
      </w:r>
      <w:proofErr w:type="spellEnd"/>
    </w:p>
    <w:p w14:paraId="2DB70949" w14:textId="77777777" w:rsidR="00E70B40" w:rsidRPr="003903A9" w:rsidRDefault="00E70B40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3CFAC4BF" w14:textId="77777777" w:rsidR="00500B53" w:rsidRPr="003903A9" w:rsidRDefault="00500B53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61EBFA4D" w14:textId="77777777" w:rsidR="00E70B40" w:rsidRDefault="00E70B40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5FF3C468" w14:textId="46061C95" w:rsidR="00B91F37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26°incontro</w:t>
      </w:r>
      <w:r w:rsidR="00B91F37" w:rsidRPr="003903A9">
        <w:rPr>
          <w:b/>
          <w:bCs/>
          <w:color w:val="1F4E79" w:themeColor="accent1" w:themeShade="80"/>
        </w:rPr>
        <w:t xml:space="preserve"> 2</w:t>
      </w:r>
      <w:r w:rsidR="00536D5A" w:rsidRPr="003903A9">
        <w:rPr>
          <w:b/>
          <w:bCs/>
          <w:color w:val="1F4E79" w:themeColor="accent1" w:themeShade="80"/>
        </w:rPr>
        <w:t>7 marzo</w:t>
      </w:r>
      <w:r w:rsidR="00500B53" w:rsidRPr="003903A9">
        <w:rPr>
          <w:color w:val="1F4E79" w:themeColor="accent1" w:themeShade="80"/>
        </w:rPr>
        <w:t>=</w:t>
      </w:r>
      <w:r w:rsidR="00536D5A" w:rsidRPr="003903A9">
        <w:rPr>
          <w:b/>
          <w:bCs/>
          <w:color w:val="1F4E79" w:themeColor="accent1" w:themeShade="80"/>
        </w:rPr>
        <w:t>Prima simulazione scritta di fiscale / tributario</w:t>
      </w:r>
    </w:p>
    <w:p w14:paraId="738350F9" w14:textId="77777777" w:rsidR="003051A7" w:rsidRPr="003903A9" w:rsidRDefault="003051A7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00A65D0C" w14:textId="03AE016C" w:rsidR="00536D5A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27°</w:t>
      </w:r>
      <w:r w:rsidR="00A21ADE" w:rsidRPr="003903A9">
        <w:rPr>
          <w:b/>
          <w:bCs/>
          <w:color w:val="1F4E79" w:themeColor="accent1" w:themeShade="80"/>
        </w:rPr>
        <w:t xml:space="preserve">incontro </w:t>
      </w:r>
      <w:r w:rsidR="00536D5A" w:rsidRPr="003903A9">
        <w:rPr>
          <w:b/>
          <w:bCs/>
          <w:color w:val="1F4E79" w:themeColor="accent1" w:themeShade="80"/>
        </w:rPr>
        <w:t>3</w:t>
      </w:r>
      <w:r w:rsidR="00A21ADE" w:rsidRPr="003903A9">
        <w:rPr>
          <w:b/>
          <w:bCs/>
          <w:color w:val="1F4E79" w:themeColor="accent1" w:themeShade="80"/>
        </w:rPr>
        <w:t xml:space="preserve"> aprile</w:t>
      </w:r>
      <w:r w:rsidRPr="003903A9">
        <w:rPr>
          <w:b/>
          <w:bCs/>
          <w:color w:val="1F4E79" w:themeColor="accent1" w:themeShade="80"/>
        </w:rPr>
        <w:t xml:space="preserve"> =</w:t>
      </w:r>
      <w:r w:rsidR="00536D5A" w:rsidRPr="003903A9">
        <w:rPr>
          <w:color w:val="1F4E79" w:themeColor="accent1" w:themeShade="80"/>
        </w:rPr>
        <w:t xml:space="preserve"> La cessazione del rapporto di lavoro: licenziamento e dimissioni - le comunicazioni – il licenziamento per giusta causa e giustificato motivo soggettivo e oggettivo, disciplinare, discriminatorio, collettivo, nel contratto a tutele crescenti</w:t>
      </w:r>
      <w:r w:rsidR="003051A7" w:rsidRPr="003903A9">
        <w:rPr>
          <w:color w:val="1F4E79" w:themeColor="accent1" w:themeShade="80"/>
        </w:rPr>
        <w:t>.</w:t>
      </w:r>
    </w:p>
    <w:p w14:paraId="45793C90" w14:textId="58021A1D" w:rsidR="003051A7" w:rsidRPr="003903A9" w:rsidRDefault="003051A7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Cecilia </w:t>
      </w:r>
      <w:r w:rsidRPr="003903A9">
        <w:rPr>
          <w:b/>
          <w:bCs/>
          <w:color w:val="1F4E79" w:themeColor="accent1" w:themeShade="80"/>
        </w:rPr>
        <w:t>Franchin</w:t>
      </w:r>
    </w:p>
    <w:p w14:paraId="3A73B330" w14:textId="77777777" w:rsidR="003051A7" w:rsidRPr="003903A9" w:rsidRDefault="003051A7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4FC3A2FD" w14:textId="6D7692B6" w:rsidR="00DD3AD3" w:rsidRPr="003903A9" w:rsidRDefault="003051A7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28° incontro 10 aprile</w:t>
      </w:r>
      <w:r w:rsidRPr="003903A9">
        <w:rPr>
          <w:color w:val="1F4E79" w:themeColor="accent1" w:themeShade="80"/>
        </w:rPr>
        <w:t xml:space="preserve"> = </w:t>
      </w:r>
      <w:r w:rsidR="00DD3AD3" w:rsidRPr="003903A9">
        <w:rPr>
          <w:color w:val="1F4E79" w:themeColor="accent1" w:themeShade="80"/>
        </w:rPr>
        <w:t>Lo svolgimento del rapporto di lavoro: il dovere di diligenza – il codice disciplinare – la subordinazione ed il potere datoriale, l’articolo 7 della legge 300: le sanzioni disciplinari – gli obblighi del datore di lavoro – la riservatezza ed il codice per il trattamento dei dati personali.</w:t>
      </w:r>
    </w:p>
    <w:p w14:paraId="377C1D38" w14:textId="63B0AB7E" w:rsidR="00A21ADE" w:rsidRPr="003903A9" w:rsidRDefault="00DD3AD3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Diego </w:t>
      </w:r>
      <w:r w:rsidRPr="003903A9">
        <w:rPr>
          <w:b/>
          <w:bCs/>
          <w:color w:val="1F4E79" w:themeColor="accent1" w:themeShade="80"/>
        </w:rPr>
        <w:t>Pelliccione</w:t>
      </w:r>
    </w:p>
    <w:p w14:paraId="2F79B92C" w14:textId="77777777" w:rsidR="00A21ADE" w:rsidRPr="003903A9" w:rsidRDefault="00A21ADE" w:rsidP="00CB48DC">
      <w:pPr>
        <w:pStyle w:val="Standard"/>
        <w:ind w:left="57" w:right="57"/>
        <w:jc w:val="both"/>
        <w:rPr>
          <w:color w:val="1F4E79" w:themeColor="accent1" w:themeShade="80"/>
        </w:rPr>
      </w:pPr>
    </w:p>
    <w:p w14:paraId="5CD675F0" w14:textId="61D74FE0" w:rsidR="00AD3134" w:rsidRPr="003903A9" w:rsidRDefault="00703B3F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2</w:t>
      </w:r>
      <w:r w:rsidR="00435388" w:rsidRPr="003903A9">
        <w:rPr>
          <w:b/>
          <w:bCs/>
          <w:color w:val="1F4E79" w:themeColor="accent1" w:themeShade="80"/>
        </w:rPr>
        <w:t>9</w:t>
      </w:r>
      <w:r w:rsidRPr="003903A9">
        <w:rPr>
          <w:b/>
          <w:bCs/>
          <w:color w:val="1F4E79" w:themeColor="accent1" w:themeShade="80"/>
        </w:rPr>
        <w:t>°incontro</w:t>
      </w:r>
      <w:r w:rsidR="00A21ADE" w:rsidRPr="003903A9">
        <w:rPr>
          <w:b/>
          <w:bCs/>
          <w:color w:val="1F4E79" w:themeColor="accent1" w:themeShade="80"/>
        </w:rPr>
        <w:t xml:space="preserve"> 1</w:t>
      </w:r>
      <w:r w:rsidR="00AD3134" w:rsidRPr="003903A9">
        <w:rPr>
          <w:b/>
          <w:bCs/>
          <w:color w:val="1F4E79" w:themeColor="accent1" w:themeShade="80"/>
        </w:rPr>
        <w:t>7</w:t>
      </w:r>
      <w:r w:rsidR="00A21ADE" w:rsidRPr="003903A9">
        <w:rPr>
          <w:b/>
          <w:bCs/>
          <w:color w:val="1F4E79" w:themeColor="accent1" w:themeShade="80"/>
        </w:rPr>
        <w:t xml:space="preserve"> aprile</w:t>
      </w:r>
      <w:r w:rsidRPr="003903A9">
        <w:rPr>
          <w:b/>
          <w:bCs/>
          <w:color w:val="1F4E79" w:themeColor="accent1" w:themeShade="80"/>
        </w:rPr>
        <w:t xml:space="preserve"> </w:t>
      </w:r>
      <w:r w:rsidR="00E70B40">
        <w:rPr>
          <w:b/>
          <w:bCs/>
          <w:color w:val="1F4E79" w:themeColor="accent1" w:themeShade="80"/>
        </w:rPr>
        <w:t>=</w:t>
      </w:r>
      <w:r w:rsidR="00AD3134" w:rsidRPr="003903A9">
        <w:rPr>
          <w:color w:val="1F4E79" w:themeColor="accent1" w:themeShade="80"/>
        </w:rPr>
        <w:t xml:space="preserve"> </w:t>
      </w:r>
      <w:r w:rsidR="00AD3134" w:rsidRPr="003903A9">
        <w:rPr>
          <w:b/>
          <w:bCs/>
          <w:color w:val="1F4E79" w:themeColor="accent1" w:themeShade="80"/>
        </w:rPr>
        <w:t>I PRATICANTI INCONTRANO l’esperto:</w:t>
      </w:r>
      <w:r w:rsidR="00AD3134" w:rsidRPr="003903A9">
        <w:rPr>
          <w:bCs/>
          <w:color w:val="1F4E79" w:themeColor="accent1" w:themeShade="80"/>
        </w:rPr>
        <w:t xml:space="preserve"> relazione di un Esperto accreditato su temi di attualità (incentivi, problematiche gestionali) con </w:t>
      </w:r>
      <w:r w:rsidR="00AD3134" w:rsidRPr="003903A9">
        <w:rPr>
          <w:b/>
          <w:color w:val="1F4E79" w:themeColor="accent1" w:themeShade="80"/>
        </w:rPr>
        <w:t>domande e dibattito.</w:t>
      </w:r>
    </w:p>
    <w:p w14:paraId="2A774DD5" w14:textId="0BAFDC44" w:rsidR="00AD3134" w:rsidRPr="003903A9" w:rsidRDefault="00AD3134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proofErr w:type="spellStart"/>
      <w:r w:rsidR="004773DD" w:rsidRPr="003903A9">
        <w:rPr>
          <w:b/>
          <w:color w:val="1F4E79" w:themeColor="accent1" w:themeShade="80"/>
        </w:rPr>
        <w:t>Eufranio</w:t>
      </w:r>
      <w:proofErr w:type="spellEnd"/>
      <w:r w:rsidR="004773DD" w:rsidRPr="003903A9">
        <w:rPr>
          <w:b/>
          <w:color w:val="1F4E79" w:themeColor="accent1" w:themeShade="80"/>
        </w:rPr>
        <w:t xml:space="preserve"> </w:t>
      </w:r>
      <w:r w:rsidRPr="003903A9">
        <w:rPr>
          <w:b/>
          <w:color w:val="1F4E79" w:themeColor="accent1" w:themeShade="80"/>
        </w:rPr>
        <w:t>Massi</w:t>
      </w:r>
    </w:p>
    <w:p w14:paraId="6BC19FED" w14:textId="22CC25A2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69EC14E2" w14:textId="194D7D79" w:rsidR="00AD3134" w:rsidRPr="003903A9" w:rsidRDefault="00435388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30</w:t>
      </w:r>
      <w:r w:rsidR="00703B3F" w:rsidRPr="003903A9">
        <w:rPr>
          <w:b/>
          <w:bCs/>
          <w:color w:val="1F4E79" w:themeColor="accent1" w:themeShade="80"/>
        </w:rPr>
        <w:t>°incontro</w:t>
      </w:r>
      <w:r w:rsidR="00A21ADE" w:rsidRPr="003903A9">
        <w:rPr>
          <w:b/>
          <w:bCs/>
          <w:color w:val="1F4E79" w:themeColor="accent1" w:themeShade="80"/>
        </w:rPr>
        <w:t xml:space="preserve"> </w:t>
      </w:r>
      <w:r w:rsidR="00AD3134" w:rsidRPr="003903A9">
        <w:rPr>
          <w:b/>
          <w:bCs/>
          <w:color w:val="1F4E79" w:themeColor="accent1" w:themeShade="80"/>
        </w:rPr>
        <w:t>23</w:t>
      </w:r>
      <w:r w:rsidR="00A21ADE" w:rsidRPr="003903A9">
        <w:rPr>
          <w:b/>
          <w:bCs/>
          <w:color w:val="1F4E79" w:themeColor="accent1" w:themeShade="80"/>
        </w:rPr>
        <w:t xml:space="preserve"> aprile</w:t>
      </w:r>
      <w:r w:rsidR="00703B3F" w:rsidRPr="003903A9">
        <w:rPr>
          <w:b/>
          <w:bCs/>
          <w:color w:val="1F4E79" w:themeColor="accent1" w:themeShade="80"/>
        </w:rPr>
        <w:t xml:space="preserve"> =</w:t>
      </w:r>
      <w:r w:rsidR="00703B3F" w:rsidRPr="003903A9">
        <w:rPr>
          <w:color w:val="1F4E79" w:themeColor="accent1" w:themeShade="80"/>
        </w:rPr>
        <w:t xml:space="preserve"> </w:t>
      </w:r>
      <w:r w:rsidR="00AD3134" w:rsidRPr="003903A9">
        <w:rPr>
          <w:color w:val="1F4E79" w:themeColor="accent1" w:themeShade="80"/>
        </w:rPr>
        <w:t>Orario di lavoro (massimo, pause, turni, notturno, straordinario) e assenze: malattia-maternità-paternità-congedi parentali e permessi ex d. lgs.151-legge 104-donatori di sangue: aspetti retributivi e contributivi e gestione- lavori usuranti.</w:t>
      </w:r>
    </w:p>
    <w:p w14:paraId="76C8F189" w14:textId="1F8AE021" w:rsidR="00AD3134" w:rsidRDefault="00AD3134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="00355589" w:rsidRPr="003903A9">
        <w:rPr>
          <w:b/>
          <w:bCs/>
          <w:color w:val="1F4E79" w:themeColor="accent1" w:themeShade="80"/>
        </w:rPr>
        <w:t xml:space="preserve"> Nicola</w:t>
      </w:r>
      <w:r w:rsidRPr="003903A9">
        <w:rPr>
          <w:b/>
          <w:bCs/>
          <w:color w:val="1F4E79" w:themeColor="accent1" w:themeShade="80"/>
        </w:rPr>
        <w:t xml:space="preserve"> Porelli</w:t>
      </w:r>
    </w:p>
    <w:p w14:paraId="1C8D56F5" w14:textId="77777777" w:rsidR="00CB48DC" w:rsidRPr="003903A9" w:rsidRDefault="00CB48DC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5EC02EB7" w14:textId="01A8DE00" w:rsidR="00CC1CD5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</w:t>
      </w:r>
      <w:r w:rsidR="00435388" w:rsidRPr="003903A9">
        <w:rPr>
          <w:b/>
          <w:bCs/>
          <w:color w:val="1F4E79" w:themeColor="accent1" w:themeShade="80"/>
        </w:rPr>
        <w:t>1</w:t>
      </w:r>
      <w:r w:rsidRPr="003903A9">
        <w:rPr>
          <w:b/>
          <w:bCs/>
          <w:color w:val="1F4E79" w:themeColor="accent1" w:themeShade="80"/>
        </w:rPr>
        <w:t>°incontro</w:t>
      </w:r>
      <w:r w:rsidR="00A21ADE" w:rsidRPr="003903A9">
        <w:rPr>
          <w:b/>
          <w:bCs/>
          <w:color w:val="1F4E79" w:themeColor="accent1" w:themeShade="80"/>
        </w:rPr>
        <w:t xml:space="preserve"> </w:t>
      </w:r>
      <w:r w:rsidR="00B810C8" w:rsidRPr="003903A9">
        <w:rPr>
          <w:b/>
          <w:bCs/>
          <w:color w:val="1F4E79" w:themeColor="accent1" w:themeShade="80"/>
        </w:rPr>
        <w:t xml:space="preserve">8 </w:t>
      </w:r>
      <w:r w:rsidR="00A21ADE" w:rsidRPr="003903A9">
        <w:rPr>
          <w:b/>
          <w:bCs/>
          <w:color w:val="1F4E79" w:themeColor="accent1" w:themeShade="80"/>
        </w:rPr>
        <w:t>maggio</w:t>
      </w:r>
      <w:r w:rsidRPr="003903A9">
        <w:rPr>
          <w:b/>
          <w:bCs/>
          <w:color w:val="1F4E79" w:themeColor="accent1" w:themeShade="80"/>
        </w:rPr>
        <w:t xml:space="preserve"> =</w:t>
      </w:r>
      <w:r w:rsidR="00CC1CD5" w:rsidRPr="003903A9">
        <w:rPr>
          <w:b/>
          <w:bCs/>
          <w:color w:val="1F4E79" w:themeColor="accent1" w:themeShade="80"/>
        </w:rPr>
        <w:t xml:space="preserve"> </w:t>
      </w:r>
      <w:r w:rsidR="00BB3AAC" w:rsidRPr="003903A9">
        <w:rPr>
          <w:bCs/>
          <w:color w:val="1F4E79" w:themeColor="accent1" w:themeShade="80"/>
        </w:rPr>
        <w:t>I</w:t>
      </w:r>
      <w:r w:rsidR="00CC1CD5" w:rsidRPr="003903A9">
        <w:rPr>
          <w:bCs/>
          <w:color w:val="1F4E79" w:themeColor="accent1" w:themeShade="80"/>
        </w:rPr>
        <w:t xml:space="preserve"> rapporti a contenuto formativo: l’apprendistato, lo stage, il tirocinio – le agevolazioni contributive, esoneri, contributi di Stato, aiuti, il regime </w:t>
      </w:r>
      <w:r w:rsidR="00BB3AAC" w:rsidRPr="003903A9">
        <w:rPr>
          <w:bCs/>
          <w:color w:val="1F4E79" w:themeColor="accent1" w:themeShade="80"/>
        </w:rPr>
        <w:t xml:space="preserve">del de </w:t>
      </w:r>
      <w:proofErr w:type="spellStart"/>
      <w:r w:rsidR="00BB3AAC" w:rsidRPr="003903A9">
        <w:rPr>
          <w:bCs/>
          <w:color w:val="1F4E79" w:themeColor="accent1" w:themeShade="80"/>
        </w:rPr>
        <w:t>minimis</w:t>
      </w:r>
      <w:proofErr w:type="spellEnd"/>
      <w:r w:rsidR="00BB3AAC" w:rsidRPr="003903A9">
        <w:rPr>
          <w:bCs/>
          <w:color w:val="1F4E79" w:themeColor="accent1" w:themeShade="80"/>
        </w:rPr>
        <w:t>.</w:t>
      </w:r>
    </w:p>
    <w:p w14:paraId="0DCD0431" w14:textId="74A1C7DC" w:rsidR="00A21ADE" w:rsidRPr="003903A9" w:rsidRDefault="00A21ADE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Giuseppe </w:t>
      </w:r>
      <w:r w:rsidR="00350267" w:rsidRPr="003903A9">
        <w:rPr>
          <w:b/>
          <w:bCs/>
          <w:color w:val="1F4E79" w:themeColor="accent1" w:themeShade="80"/>
        </w:rPr>
        <w:t>Ponzio</w:t>
      </w:r>
    </w:p>
    <w:p w14:paraId="0D2679E3" w14:textId="77777777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181EA1C7" w14:textId="6C01380B" w:rsidR="00703B3F" w:rsidRPr="003903A9" w:rsidRDefault="00703B3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</w:t>
      </w:r>
      <w:r w:rsidR="00435388" w:rsidRPr="003903A9">
        <w:rPr>
          <w:b/>
          <w:bCs/>
          <w:color w:val="1F4E79" w:themeColor="accent1" w:themeShade="80"/>
        </w:rPr>
        <w:t>2</w:t>
      </w:r>
      <w:r w:rsidRPr="003903A9">
        <w:rPr>
          <w:b/>
          <w:bCs/>
          <w:color w:val="1F4E79" w:themeColor="accent1" w:themeShade="80"/>
        </w:rPr>
        <w:t>°incontro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350267" w:rsidRPr="003903A9">
        <w:rPr>
          <w:b/>
          <w:bCs/>
          <w:color w:val="1F4E79" w:themeColor="accent1" w:themeShade="80"/>
        </w:rPr>
        <w:t>15</w:t>
      </w:r>
      <w:r w:rsidR="00EE5AFE" w:rsidRPr="003903A9">
        <w:rPr>
          <w:b/>
          <w:bCs/>
          <w:color w:val="1F4E79" w:themeColor="accent1" w:themeShade="80"/>
        </w:rPr>
        <w:t xml:space="preserve"> maggio</w:t>
      </w:r>
      <w:r w:rsidRPr="003903A9">
        <w:rPr>
          <w:b/>
          <w:bCs/>
          <w:color w:val="1F4E79" w:themeColor="accent1" w:themeShade="80"/>
        </w:rPr>
        <w:t xml:space="preserve"> =</w:t>
      </w:r>
      <w:r w:rsidR="00BB3AAC" w:rsidRPr="003903A9">
        <w:rPr>
          <w:bCs/>
          <w:color w:val="1F4E79" w:themeColor="accent1" w:themeShade="80"/>
        </w:rPr>
        <w:t xml:space="preserve"> L’appalto di servizi e di opera – il distacco – il contratto di rete – le possibili patologie, conseguenze e l’apparato sanzionatorio.</w:t>
      </w:r>
      <w:r w:rsidR="00CC1CD5" w:rsidRPr="003903A9">
        <w:rPr>
          <w:b/>
          <w:bCs/>
          <w:color w:val="1F4E79" w:themeColor="accent1" w:themeShade="80"/>
        </w:rPr>
        <w:t xml:space="preserve"> </w:t>
      </w:r>
    </w:p>
    <w:p w14:paraId="6A311E7D" w14:textId="7D7D34BC" w:rsidR="0078733F" w:rsidRPr="003903A9" w:rsidRDefault="00EE5AFE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Elvira </w:t>
      </w:r>
      <w:r w:rsidR="00350267" w:rsidRPr="003903A9">
        <w:rPr>
          <w:b/>
          <w:bCs/>
          <w:color w:val="1F4E79" w:themeColor="accent1" w:themeShade="80"/>
        </w:rPr>
        <w:t>D’Alessandro</w:t>
      </w:r>
    </w:p>
    <w:p w14:paraId="520EFAEE" w14:textId="77777777" w:rsidR="00703B3F" w:rsidRPr="003903A9" w:rsidRDefault="00703B3F" w:rsidP="00E70B40">
      <w:pPr>
        <w:pStyle w:val="Standard"/>
        <w:ind w:right="57"/>
        <w:jc w:val="both"/>
        <w:rPr>
          <w:b/>
          <w:bCs/>
          <w:color w:val="1F4E79" w:themeColor="accent1" w:themeShade="80"/>
        </w:rPr>
      </w:pPr>
    </w:p>
    <w:p w14:paraId="23BD4ECF" w14:textId="42707844" w:rsidR="00703B3F" w:rsidRPr="003903A9" w:rsidRDefault="004A5EA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33</w:t>
      </w:r>
      <w:r w:rsidR="00703B3F" w:rsidRPr="003903A9">
        <w:rPr>
          <w:b/>
          <w:bCs/>
          <w:color w:val="1F4E79" w:themeColor="accent1" w:themeShade="80"/>
        </w:rPr>
        <w:t>°incontro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Pr="003903A9">
        <w:rPr>
          <w:b/>
          <w:bCs/>
          <w:color w:val="1F4E79" w:themeColor="accent1" w:themeShade="80"/>
        </w:rPr>
        <w:t>22</w:t>
      </w:r>
      <w:r w:rsidR="00350267" w:rsidRPr="003903A9">
        <w:rPr>
          <w:b/>
          <w:bCs/>
          <w:color w:val="1F4E79" w:themeColor="accent1" w:themeShade="80"/>
        </w:rPr>
        <w:t xml:space="preserve"> maggio</w:t>
      </w:r>
      <w:r w:rsidR="00703B3F" w:rsidRPr="003903A9">
        <w:rPr>
          <w:b/>
          <w:bCs/>
          <w:color w:val="1F4E79" w:themeColor="accent1" w:themeShade="80"/>
        </w:rPr>
        <w:t xml:space="preserve"> </w:t>
      </w:r>
      <w:r w:rsidR="00BB3AAC" w:rsidRPr="003903A9">
        <w:rPr>
          <w:b/>
          <w:bCs/>
          <w:color w:val="1F4E79" w:themeColor="accent1" w:themeShade="80"/>
        </w:rPr>
        <w:t>= seconda simulazione scritta di lavoro e legislazione sociale;</w:t>
      </w:r>
    </w:p>
    <w:p w14:paraId="30852694" w14:textId="77777777" w:rsidR="00BB3AAC" w:rsidRPr="003903A9" w:rsidRDefault="00BB3AAC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7F25CB43" w14:textId="16365EF3" w:rsidR="00703B3F" w:rsidRPr="003903A9" w:rsidRDefault="00703B3F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</w:t>
      </w:r>
      <w:r w:rsidR="004A5EAD" w:rsidRPr="003903A9">
        <w:rPr>
          <w:b/>
          <w:bCs/>
          <w:color w:val="1F4E79" w:themeColor="accent1" w:themeShade="80"/>
        </w:rPr>
        <w:t>4</w:t>
      </w:r>
      <w:r w:rsidRPr="003903A9">
        <w:rPr>
          <w:b/>
          <w:bCs/>
          <w:color w:val="1F4E79" w:themeColor="accent1" w:themeShade="80"/>
        </w:rPr>
        <w:t>°incontro</w:t>
      </w:r>
      <w:r w:rsidR="00350267" w:rsidRPr="003903A9">
        <w:rPr>
          <w:b/>
          <w:bCs/>
          <w:color w:val="1F4E79" w:themeColor="accent1" w:themeShade="80"/>
        </w:rPr>
        <w:t xml:space="preserve"> </w:t>
      </w:r>
      <w:r w:rsidR="004A5EAD" w:rsidRPr="003903A9">
        <w:rPr>
          <w:b/>
          <w:bCs/>
          <w:color w:val="1F4E79" w:themeColor="accent1" w:themeShade="80"/>
        </w:rPr>
        <w:t>29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4A5EAD" w:rsidRPr="003903A9">
        <w:rPr>
          <w:b/>
          <w:bCs/>
          <w:color w:val="1F4E79" w:themeColor="accent1" w:themeShade="80"/>
        </w:rPr>
        <w:t>maggio</w:t>
      </w:r>
      <w:r w:rsidRPr="003903A9">
        <w:rPr>
          <w:b/>
          <w:bCs/>
          <w:color w:val="1F4E79" w:themeColor="accent1" w:themeShade="80"/>
        </w:rPr>
        <w:t xml:space="preserve"> = </w:t>
      </w:r>
      <w:r w:rsidR="00BB3AAC" w:rsidRPr="003903A9">
        <w:rPr>
          <w:b/>
          <w:color w:val="1F4E79" w:themeColor="accent1" w:themeShade="80"/>
        </w:rPr>
        <w:t>seconda</w:t>
      </w:r>
      <w:r w:rsidRPr="003903A9">
        <w:rPr>
          <w:b/>
          <w:color w:val="1F4E79" w:themeColor="accent1" w:themeShade="80"/>
        </w:rPr>
        <w:t xml:space="preserve"> simulazione</w:t>
      </w:r>
      <w:r w:rsidR="00BB3AAC" w:rsidRPr="003903A9">
        <w:rPr>
          <w:b/>
          <w:color w:val="1F4E79" w:themeColor="accent1" w:themeShade="80"/>
        </w:rPr>
        <w:t xml:space="preserve"> scritta</w:t>
      </w:r>
      <w:r w:rsidRPr="003903A9">
        <w:rPr>
          <w:b/>
          <w:color w:val="1F4E79" w:themeColor="accent1" w:themeShade="80"/>
        </w:rPr>
        <w:t xml:space="preserve"> di fiscale</w:t>
      </w:r>
      <w:r w:rsidR="00BB3AAC" w:rsidRPr="003903A9">
        <w:rPr>
          <w:b/>
          <w:color w:val="1F4E79" w:themeColor="accent1" w:themeShade="80"/>
        </w:rPr>
        <w:t xml:space="preserve"> / tributario</w:t>
      </w:r>
      <w:r w:rsidR="00BB3AAC" w:rsidRPr="003903A9">
        <w:rPr>
          <w:color w:val="1F4E79" w:themeColor="accent1" w:themeShade="80"/>
        </w:rPr>
        <w:t>.</w:t>
      </w:r>
    </w:p>
    <w:p w14:paraId="67F3BED3" w14:textId="77777777" w:rsidR="00BB3AAC" w:rsidRPr="003903A9" w:rsidRDefault="00BB3AAC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30727AD5" w14:textId="5D6F73C7" w:rsidR="004A5EAD" w:rsidRPr="003903A9" w:rsidRDefault="004A5EAD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35° incontro 5 giugno = </w:t>
      </w:r>
      <w:r w:rsidRPr="003903A9">
        <w:rPr>
          <w:bCs/>
          <w:color w:val="1F4E79" w:themeColor="accent1" w:themeShade="80"/>
        </w:rPr>
        <w:t xml:space="preserve">Nozioni generali di ragioneria: l’azienda – l’imprenditore e l’impresa – le figure di riferimento a supporto dell’imprenditore (dirigenti, quadri) </w:t>
      </w:r>
      <w:r w:rsidRPr="003903A9">
        <w:rPr>
          <w:color w:val="1F4E79" w:themeColor="accent1" w:themeShade="80"/>
        </w:rPr>
        <w:t xml:space="preserve">– il piccolo imprenditore -l’imprenditore agricolo – la società: semplice, </w:t>
      </w:r>
      <w:proofErr w:type="spellStart"/>
      <w:r w:rsidRPr="003903A9">
        <w:rPr>
          <w:color w:val="1F4E79" w:themeColor="accent1" w:themeShade="80"/>
        </w:rPr>
        <w:t>snc</w:t>
      </w:r>
      <w:proofErr w:type="spellEnd"/>
      <w:r w:rsidRPr="003903A9">
        <w:rPr>
          <w:color w:val="1F4E79" w:themeColor="accent1" w:themeShade="80"/>
        </w:rPr>
        <w:t xml:space="preserve">, sas, sapa, spa, srl,- le associazioni professionali e le </w:t>
      </w:r>
      <w:proofErr w:type="spellStart"/>
      <w:r w:rsidRPr="003903A9">
        <w:rPr>
          <w:color w:val="1F4E79" w:themeColor="accent1" w:themeShade="80"/>
        </w:rPr>
        <w:t>stp</w:t>
      </w:r>
      <w:proofErr w:type="spellEnd"/>
      <w:r w:rsidRPr="003903A9">
        <w:rPr>
          <w:color w:val="1F4E79" w:themeColor="accent1" w:themeShade="80"/>
        </w:rPr>
        <w:t xml:space="preserve"> -  l’ONLUS – i concetti di valore finanziario economico e patrimonio netto – la classificazione dei conti e le scritture contabili.</w:t>
      </w:r>
    </w:p>
    <w:p w14:paraId="32DEF846" w14:textId="475D0D34" w:rsidR="004A5EAD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Relatore: </w:t>
      </w:r>
      <w:r w:rsidR="004773DD" w:rsidRPr="003903A9">
        <w:rPr>
          <w:b/>
          <w:bCs/>
          <w:color w:val="1F4E79" w:themeColor="accent1" w:themeShade="80"/>
        </w:rPr>
        <w:t xml:space="preserve">Maurizio </w:t>
      </w:r>
      <w:r w:rsidRPr="003903A9">
        <w:rPr>
          <w:b/>
          <w:bCs/>
          <w:color w:val="1F4E79" w:themeColor="accent1" w:themeShade="80"/>
        </w:rPr>
        <w:t>Vanzan</w:t>
      </w:r>
    </w:p>
    <w:p w14:paraId="2EE7666E" w14:textId="77777777" w:rsidR="004A5EAD" w:rsidRPr="003903A9" w:rsidRDefault="004A5EA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7E514AFF" w14:textId="0044C0B9" w:rsidR="004A5EAD" w:rsidRPr="003903A9" w:rsidRDefault="004A5EAD" w:rsidP="00CB48DC">
      <w:pPr>
        <w:pStyle w:val="Standard"/>
        <w:ind w:left="57" w:right="57"/>
        <w:jc w:val="both"/>
        <w:rPr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36 °incontro 12 giugno = </w:t>
      </w:r>
      <w:r w:rsidRPr="003903A9">
        <w:rPr>
          <w:color w:val="1F4E79" w:themeColor="accent1" w:themeShade="80"/>
        </w:rPr>
        <w:t>Nozioni di ragioneria: la rilevazione del costo del lavoro – le scritture di assestamento di fine esercizio ai fini della rilevazione del reddito civile di esercizio, la chiusura dei conti, la riclassificazione del bilancio UE.</w:t>
      </w:r>
    </w:p>
    <w:p w14:paraId="5F4335C4" w14:textId="57D055F0" w:rsidR="004A5EAD" w:rsidRPr="003903A9" w:rsidRDefault="004A5EA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 xml:space="preserve">Relatore </w:t>
      </w:r>
      <w:r w:rsidR="004773DD" w:rsidRPr="003903A9">
        <w:rPr>
          <w:b/>
          <w:bCs/>
          <w:color w:val="1F4E79" w:themeColor="accent1" w:themeShade="80"/>
        </w:rPr>
        <w:t xml:space="preserve">Maurizio </w:t>
      </w:r>
      <w:r w:rsidRPr="003903A9">
        <w:rPr>
          <w:b/>
          <w:bCs/>
          <w:color w:val="1F4E79" w:themeColor="accent1" w:themeShade="80"/>
        </w:rPr>
        <w:t>Vanzan</w:t>
      </w:r>
    </w:p>
    <w:p w14:paraId="39939A54" w14:textId="77777777" w:rsidR="004A5EAD" w:rsidRDefault="004A5EA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34EE526F" w14:textId="77777777" w:rsidR="00E70B40" w:rsidRPr="003903A9" w:rsidRDefault="00E70B40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35DD4CD5" w14:textId="77777777" w:rsidR="00E70B40" w:rsidRDefault="00E70B40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38BBD92F" w14:textId="11626FEC" w:rsidR="00350267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lastRenderedPageBreak/>
        <w:t>37</w:t>
      </w:r>
      <w:r w:rsidR="00BB3AAC" w:rsidRPr="003903A9">
        <w:rPr>
          <w:b/>
          <w:bCs/>
          <w:color w:val="1F4E79" w:themeColor="accent1" w:themeShade="80"/>
        </w:rPr>
        <w:t>° 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517FA6">
        <w:rPr>
          <w:b/>
          <w:bCs/>
          <w:color w:val="1F4E79" w:themeColor="accent1" w:themeShade="80"/>
        </w:rPr>
        <w:t>19</w:t>
      </w:r>
      <w:r w:rsidR="00EE5AFE" w:rsidRPr="003903A9">
        <w:rPr>
          <w:b/>
          <w:bCs/>
          <w:color w:val="1F4E79" w:themeColor="accent1" w:themeShade="80"/>
        </w:rPr>
        <w:t xml:space="preserve"> giugno</w:t>
      </w:r>
      <w:r w:rsidR="00E70B40">
        <w:rPr>
          <w:b/>
          <w:bCs/>
          <w:color w:val="1F4E79" w:themeColor="accent1" w:themeShade="80"/>
        </w:rPr>
        <w:t xml:space="preserve"> =</w:t>
      </w:r>
      <w:r w:rsidR="00350267" w:rsidRPr="003903A9">
        <w:rPr>
          <w:b/>
          <w:bCs/>
          <w:color w:val="1F4E79" w:themeColor="accent1" w:themeShade="80"/>
        </w:rPr>
        <w:t xml:space="preserve"> </w:t>
      </w:r>
      <w:r w:rsidR="00350267" w:rsidRPr="003903A9">
        <w:rPr>
          <w:bCs/>
          <w:color w:val="1F4E79" w:themeColor="accent1" w:themeShade="80"/>
        </w:rPr>
        <w:t>La vigilanza in materia di lavoro e legislazione sociale</w:t>
      </w:r>
      <w:r w:rsidR="00350267" w:rsidRPr="003903A9">
        <w:rPr>
          <w:b/>
          <w:bCs/>
          <w:color w:val="1F4E79" w:themeColor="accent1" w:themeShade="80"/>
        </w:rPr>
        <w:t xml:space="preserve">: </w:t>
      </w:r>
      <w:r w:rsidR="00350267" w:rsidRPr="003903A9">
        <w:rPr>
          <w:bCs/>
          <w:color w:val="1F4E79" w:themeColor="accent1" w:themeShade="80"/>
        </w:rPr>
        <w:t>organizzazione e quadro</w:t>
      </w:r>
      <w:r w:rsidR="00350267" w:rsidRPr="003903A9">
        <w:rPr>
          <w:b/>
          <w:bCs/>
          <w:color w:val="1F4E79" w:themeColor="accent1" w:themeShade="80"/>
        </w:rPr>
        <w:t xml:space="preserve"> </w:t>
      </w:r>
      <w:r w:rsidR="00350267" w:rsidRPr="003903A9">
        <w:rPr>
          <w:bCs/>
          <w:color w:val="1F4E79" w:themeColor="accent1" w:themeShade="80"/>
        </w:rPr>
        <w:t>normativo di riferimento, gli ispettori: codice disciplinare, poteri e doveri – il ruolo del Consulente del lavoro (prima durante e dopo) – il verbale di primo accesso (e l’interlocutorio) – il verbale unico di contestazione e notificazione – la legge 689.</w:t>
      </w:r>
    </w:p>
    <w:p w14:paraId="6C6943A5" w14:textId="6E7DAE0E" w:rsidR="00EE5AFE" w:rsidRPr="003903A9" w:rsidRDefault="00350267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Michele </w:t>
      </w:r>
      <w:r w:rsidRPr="003903A9">
        <w:rPr>
          <w:b/>
          <w:color w:val="1F4E79" w:themeColor="accent1" w:themeShade="80"/>
        </w:rPr>
        <w:t>Monaco</w:t>
      </w:r>
    </w:p>
    <w:p w14:paraId="1D54F652" w14:textId="77777777" w:rsidR="00BC5C7D" w:rsidRPr="003903A9" w:rsidRDefault="00BC5C7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</w:p>
    <w:p w14:paraId="510FA409" w14:textId="410B2044" w:rsidR="00350267" w:rsidRPr="003903A9" w:rsidRDefault="004A5EA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38</w:t>
      </w:r>
      <w:r w:rsidR="00BC5C7D" w:rsidRPr="003903A9">
        <w:rPr>
          <w:b/>
          <w:bCs/>
          <w:color w:val="1F4E79" w:themeColor="accent1" w:themeShade="80"/>
        </w:rPr>
        <w:t>° 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517FA6">
        <w:rPr>
          <w:b/>
          <w:bCs/>
          <w:color w:val="1F4E79" w:themeColor="accent1" w:themeShade="80"/>
        </w:rPr>
        <w:t>26</w:t>
      </w:r>
      <w:bookmarkStart w:id="2" w:name="_GoBack"/>
      <w:bookmarkEnd w:id="2"/>
      <w:r w:rsidR="00350267" w:rsidRPr="003903A9">
        <w:rPr>
          <w:b/>
          <w:bCs/>
          <w:color w:val="1F4E79" w:themeColor="accent1" w:themeShade="80"/>
        </w:rPr>
        <w:t xml:space="preserve"> giugno</w:t>
      </w:r>
      <w:r w:rsidR="00BC5C7D" w:rsidRPr="003903A9">
        <w:rPr>
          <w:b/>
          <w:bCs/>
          <w:color w:val="1F4E79" w:themeColor="accent1" w:themeShade="80"/>
        </w:rPr>
        <w:t xml:space="preserve"> </w:t>
      </w:r>
      <w:r w:rsidR="00350267" w:rsidRPr="003903A9">
        <w:rPr>
          <w:b/>
          <w:bCs/>
          <w:color w:val="1F4E79" w:themeColor="accent1" w:themeShade="80"/>
        </w:rPr>
        <w:t xml:space="preserve">= </w:t>
      </w:r>
      <w:r w:rsidR="00350267" w:rsidRPr="003903A9">
        <w:rPr>
          <w:bCs/>
          <w:color w:val="1F4E79" w:themeColor="accent1" w:themeShade="80"/>
        </w:rPr>
        <w:t>la conciliazione monocratica – la diffida obbligatoria ed accertativa – la prescrizione e la disposizione – le conclusioni dell’accertamento ispettivo ed i possibili rimedi amministrativi – l’accesso agli atti e la legge 241 / 1990 – le memorie difensive e l’audizione – l’ordinanza di archiviazione e di ingiunzione – l’opposizione.</w:t>
      </w:r>
    </w:p>
    <w:p w14:paraId="6014DA4A" w14:textId="668B2F11" w:rsidR="00350267" w:rsidRPr="003903A9" w:rsidRDefault="00350267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Relatore:</w:t>
      </w:r>
      <w:r w:rsidRPr="003903A9">
        <w:rPr>
          <w:b/>
          <w:color w:val="1F4E79" w:themeColor="accent1" w:themeShade="80"/>
        </w:rPr>
        <w:t xml:space="preserve"> </w:t>
      </w:r>
      <w:r w:rsidR="004773DD" w:rsidRPr="003903A9">
        <w:rPr>
          <w:b/>
          <w:color w:val="1F4E79" w:themeColor="accent1" w:themeShade="80"/>
        </w:rPr>
        <w:t xml:space="preserve">Michele </w:t>
      </w:r>
      <w:r w:rsidRPr="003903A9">
        <w:rPr>
          <w:b/>
          <w:color w:val="1F4E79" w:themeColor="accent1" w:themeShade="80"/>
        </w:rPr>
        <w:t>Monaco</w:t>
      </w:r>
    </w:p>
    <w:p w14:paraId="0D48BAA0" w14:textId="77777777" w:rsidR="00AC6409" w:rsidRPr="003903A9" w:rsidRDefault="00AC6409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3A2C5315" w14:textId="6D7D0F98" w:rsidR="00BC5C7D" w:rsidRPr="003903A9" w:rsidRDefault="00BC5C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3</w:t>
      </w:r>
      <w:r w:rsidR="00951BB9" w:rsidRPr="003903A9">
        <w:rPr>
          <w:b/>
          <w:bCs/>
          <w:color w:val="1F4E79" w:themeColor="accent1" w:themeShade="80"/>
        </w:rPr>
        <w:t>9</w:t>
      </w:r>
      <w:r w:rsidRPr="003903A9">
        <w:rPr>
          <w:b/>
          <w:bCs/>
          <w:color w:val="1F4E79" w:themeColor="accent1" w:themeShade="80"/>
        </w:rPr>
        <w:t>° 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3D49D9" w:rsidRPr="003903A9">
        <w:rPr>
          <w:b/>
          <w:bCs/>
          <w:color w:val="1F4E79" w:themeColor="accent1" w:themeShade="80"/>
        </w:rPr>
        <w:t>3</w:t>
      </w:r>
      <w:r w:rsidR="00A23FB8" w:rsidRPr="003903A9">
        <w:rPr>
          <w:b/>
          <w:bCs/>
          <w:color w:val="1F4E79" w:themeColor="accent1" w:themeShade="80"/>
        </w:rPr>
        <w:t xml:space="preserve"> </w:t>
      </w:r>
      <w:r w:rsidR="00EE5AFE" w:rsidRPr="003903A9">
        <w:rPr>
          <w:b/>
          <w:bCs/>
          <w:color w:val="1F4E79" w:themeColor="accent1" w:themeShade="80"/>
        </w:rPr>
        <w:t>luglio</w:t>
      </w:r>
      <w:r w:rsidRPr="003903A9">
        <w:rPr>
          <w:b/>
          <w:bCs/>
          <w:color w:val="1F4E79" w:themeColor="accent1" w:themeShade="80"/>
        </w:rPr>
        <w:t xml:space="preserve"> =</w:t>
      </w:r>
      <w:r w:rsidR="00A23FB8" w:rsidRPr="003903A9">
        <w:rPr>
          <w:b/>
          <w:bCs/>
          <w:color w:val="1F4E79" w:themeColor="accent1" w:themeShade="80"/>
        </w:rPr>
        <w:t xml:space="preserve"> PRATICANTI INCONTRANO I CONSULENTI (2°): </w:t>
      </w:r>
      <w:r w:rsidR="00A23FB8" w:rsidRPr="003903A9">
        <w:rPr>
          <w:bCs/>
          <w:color w:val="1F4E79" w:themeColor="accent1" w:themeShade="80"/>
        </w:rPr>
        <w:t>Scambio informativo / operativo su tematiche di interesse della Professione – problemi operativi e gestionali – dubbi – esercitazioni su casi concreti – quesiti.</w:t>
      </w:r>
    </w:p>
    <w:p w14:paraId="517C26FE" w14:textId="46F9BDB7" w:rsidR="00EE5AFE" w:rsidRPr="003903A9" w:rsidRDefault="00EE5AFE" w:rsidP="00CB48DC">
      <w:pPr>
        <w:pStyle w:val="Standard"/>
        <w:ind w:left="57" w:right="57"/>
        <w:jc w:val="both"/>
        <w:rPr>
          <w:b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Relator</w:t>
      </w:r>
      <w:r w:rsidR="00A23FB8" w:rsidRPr="003903A9">
        <w:rPr>
          <w:b/>
          <w:bCs/>
          <w:color w:val="1F4E79" w:themeColor="accent1" w:themeShade="80"/>
        </w:rPr>
        <w:t>i</w:t>
      </w:r>
      <w:r w:rsidRPr="003903A9">
        <w:rPr>
          <w:b/>
          <w:bCs/>
          <w:color w:val="1F4E79" w:themeColor="accent1" w:themeShade="80"/>
        </w:rPr>
        <w:t xml:space="preserve">: </w:t>
      </w:r>
      <w:r w:rsidR="00A23FB8" w:rsidRPr="003903A9">
        <w:rPr>
          <w:b/>
          <w:bCs/>
          <w:color w:val="1F4E79" w:themeColor="accent1" w:themeShade="80"/>
        </w:rPr>
        <w:t>Consulenti del Lavoro designati dall’Ordine</w:t>
      </w:r>
    </w:p>
    <w:p w14:paraId="22F0BA5D" w14:textId="77777777" w:rsidR="00BC5C7D" w:rsidRPr="003903A9" w:rsidRDefault="00BC5C7D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71AC0D6F" w14:textId="50D8F18A" w:rsidR="00A23FB8" w:rsidRPr="003903A9" w:rsidRDefault="00BC5C7D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40° 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A23FB8" w:rsidRPr="003903A9">
        <w:rPr>
          <w:b/>
          <w:bCs/>
          <w:color w:val="1F4E79" w:themeColor="accent1" w:themeShade="80"/>
        </w:rPr>
        <w:t>9</w:t>
      </w:r>
      <w:r w:rsidR="00EE5AFE" w:rsidRPr="003903A9">
        <w:rPr>
          <w:b/>
          <w:bCs/>
          <w:color w:val="1F4E79" w:themeColor="accent1" w:themeShade="80"/>
        </w:rPr>
        <w:t xml:space="preserve"> luglio</w:t>
      </w:r>
      <w:r w:rsidRPr="003903A9">
        <w:rPr>
          <w:b/>
          <w:bCs/>
          <w:color w:val="1F4E79" w:themeColor="accent1" w:themeShade="80"/>
        </w:rPr>
        <w:t xml:space="preserve"> </w:t>
      </w:r>
      <w:bookmarkStart w:id="3" w:name="_Hlk14707824"/>
      <w:r w:rsidR="00E70B40">
        <w:rPr>
          <w:b/>
          <w:bCs/>
          <w:color w:val="1F4E79" w:themeColor="accent1" w:themeShade="80"/>
        </w:rPr>
        <w:t>=</w:t>
      </w:r>
      <w:r w:rsidR="00A23FB8" w:rsidRPr="003903A9">
        <w:rPr>
          <w:b/>
          <w:bCs/>
          <w:color w:val="1F4E79" w:themeColor="accent1" w:themeShade="80"/>
        </w:rPr>
        <w:t xml:space="preserve"> terza simulazione scritta di lavoro e legislazione sociale;</w:t>
      </w:r>
    </w:p>
    <w:bookmarkEnd w:id="3"/>
    <w:p w14:paraId="4A86B016" w14:textId="77777777" w:rsidR="002D3ED0" w:rsidRPr="003903A9" w:rsidRDefault="002D3ED0" w:rsidP="00CB48DC">
      <w:pPr>
        <w:pStyle w:val="Standard"/>
        <w:ind w:left="57" w:right="57"/>
        <w:jc w:val="both"/>
        <w:rPr>
          <w:bCs/>
          <w:color w:val="1F4E79" w:themeColor="accent1" w:themeShade="80"/>
        </w:rPr>
      </w:pPr>
    </w:p>
    <w:p w14:paraId="5A6C17B6" w14:textId="6B1F0D53" w:rsidR="0097447F" w:rsidRPr="003903A9" w:rsidRDefault="0097447F" w:rsidP="00CB48DC">
      <w:pPr>
        <w:pStyle w:val="Standard"/>
        <w:ind w:left="57" w:right="57"/>
        <w:jc w:val="both"/>
        <w:rPr>
          <w:b/>
          <w:bCs/>
          <w:color w:val="1F4E79" w:themeColor="accent1" w:themeShade="80"/>
        </w:rPr>
      </w:pPr>
      <w:r w:rsidRPr="003903A9">
        <w:rPr>
          <w:b/>
          <w:bCs/>
          <w:color w:val="1F4E79" w:themeColor="accent1" w:themeShade="80"/>
        </w:rPr>
        <w:t>41° incontro</w:t>
      </w:r>
      <w:r w:rsidR="00EE5AFE" w:rsidRPr="003903A9">
        <w:rPr>
          <w:b/>
          <w:bCs/>
          <w:color w:val="1F4E79" w:themeColor="accent1" w:themeShade="80"/>
        </w:rPr>
        <w:t xml:space="preserve"> </w:t>
      </w:r>
      <w:r w:rsidR="002D3ED0" w:rsidRPr="003903A9">
        <w:rPr>
          <w:b/>
          <w:bCs/>
          <w:color w:val="1F4E79" w:themeColor="accent1" w:themeShade="80"/>
        </w:rPr>
        <w:t>10</w:t>
      </w:r>
      <w:r w:rsidR="00EE5AFE" w:rsidRPr="003903A9">
        <w:rPr>
          <w:b/>
          <w:bCs/>
          <w:color w:val="1F4E79" w:themeColor="accent1" w:themeShade="80"/>
        </w:rPr>
        <w:t xml:space="preserve"> luglio</w:t>
      </w:r>
      <w:r w:rsidRPr="003903A9">
        <w:rPr>
          <w:b/>
          <w:bCs/>
          <w:color w:val="1F4E79" w:themeColor="accent1" w:themeShade="80"/>
        </w:rPr>
        <w:t xml:space="preserve"> </w:t>
      </w:r>
      <w:bookmarkStart w:id="4" w:name="_Hlk14708608"/>
      <w:r w:rsidRPr="003903A9">
        <w:rPr>
          <w:b/>
          <w:bCs/>
          <w:color w:val="1F4E79" w:themeColor="accent1" w:themeShade="80"/>
        </w:rPr>
        <w:t xml:space="preserve">= </w:t>
      </w:r>
      <w:r w:rsidR="002D3ED0" w:rsidRPr="003903A9">
        <w:rPr>
          <w:b/>
          <w:bCs/>
          <w:color w:val="1F4E79" w:themeColor="accent1" w:themeShade="80"/>
        </w:rPr>
        <w:t>terza simulazione scritta di fiscale / tributari</w:t>
      </w:r>
      <w:bookmarkEnd w:id="4"/>
    </w:p>
    <w:p w14:paraId="7FD67E8D" w14:textId="77777777" w:rsidR="0097447F" w:rsidRPr="003903A9" w:rsidRDefault="0097447F" w:rsidP="00CB48DC">
      <w:pPr>
        <w:pStyle w:val="Standard"/>
        <w:ind w:left="57" w:right="57"/>
        <w:rPr>
          <w:b/>
          <w:bCs/>
          <w:color w:val="1F4E79" w:themeColor="accent1" w:themeShade="80"/>
        </w:rPr>
      </w:pPr>
    </w:p>
    <w:sectPr w:rsidR="0097447F" w:rsidRPr="003903A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4F90" w14:textId="77777777" w:rsidR="000503CA" w:rsidRDefault="000503CA">
      <w:r>
        <w:separator/>
      </w:r>
    </w:p>
  </w:endnote>
  <w:endnote w:type="continuationSeparator" w:id="0">
    <w:p w14:paraId="4F4B1702" w14:textId="77777777" w:rsidR="000503CA" w:rsidRDefault="000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675983"/>
      <w:docPartObj>
        <w:docPartGallery w:val="Page Numbers (Bottom of Page)"/>
        <w:docPartUnique/>
      </w:docPartObj>
    </w:sdtPr>
    <w:sdtEndPr/>
    <w:sdtContent>
      <w:p w14:paraId="3161DD38" w14:textId="77777777" w:rsidR="00BD22ED" w:rsidRDefault="00057B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A6">
          <w:rPr>
            <w:noProof/>
          </w:rPr>
          <w:t>3</w:t>
        </w:r>
        <w:r>
          <w:fldChar w:fldCharType="end"/>
        </w:r>
      </w:p>
    </w:sdtContent>
  </w:sdt>
  <w:p w14:paraId="1270805E" w14:textId="77777777" w:rsidR="00F02C46" w:rsidRDefault="00050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B179" w14:textId="77777777" w:rsidR="000503CA" w:rsidRDefault="000503CA">
      <w:r>
        <w:separator/>
      </w:r>
    </w:p>
  </w:footnote>
  <w:footnote w:type="continuationSeparator" w:id="0">
    <w:p w14:paraId="3B8CEE20" w14:textId="77777777" w:rsidR="000503CA" w:rsidRDefault="0005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8564" w14:textId="794E4043" w:rsidR="00A05829" w:rsidRDefault="00A05829">
    <w:pPr>
      <w:pStyle w:val="Intestazione"/>
    </w:pPr>
    <w:r>
      <w:object w:dxaOrig="935" w:dyaOrig="1001" w14:anchorId="2EB92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0.25pt" o:ole="" fillcolor="window">
          <v:imagedata r:id="rId1" o:title=""/>
        </v:shape>
        <o:OLEObject Type="Embed" ProgID="Word.Picture.8" ShapeID="_x0000_i1025" DrawAspect="Content" ObjectID="_1629276496" r:id="rId2"/>
      </w:object>
    </w:r>
    <w:r>
      <w:t xml:space="preserve">    </w:t>
    </w:r>
    <w:r>
      <w:rPr>
        <w:noProof/>
        <w:color w:val="1F497D"/>
        <w:lang w:eastAsia="it-IT" w:bidi="ar-SA"/>
      </w:rPr>
      <w:drawing>
        <wp:inline distT="0" distB="0" distL="0" distR="0" wp14:anchorId="21987259" wp14:editId="52A13E71">
          <wp:extent cx="2533650" cy="647700"/>
          <wp:effectExtent l="0" t="0" r="0" b="0"/>
          <wp:docPr id="1" name="Immagine 1" descr="LOGO_Consulenti_del_Lavoro_40anniLegge12_1_DEF_VersioneCP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Consulenti_del_Lavoro_40anniLegge12_1_DEF_VersioneCPO_piccol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FFA5" w14:textId="77777777" w:rsidR="00A05829" w:rsidRDefault="00A058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ffc,#fff9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3F"/>
    <w:rsid w:val="00033F1F"/>
    <w:rsid w:val="000503CA"/>
    <w:rsid w:val="00057B30"/>
    <w:rsid w:val="00082623"/>
    <w:rsid w:val="00110B6E"/>
    <w:rsid w:val="0018607D"/>
    <w:rsid w:val="001D3E88"/>
    <w:rsid w:val="002D3ED0"/>
    <w:rsid w:val="002E3CA5"/>
    <w:rsid w:val="003051A7"/>
    <w:rsid w:val="00350267"/>
    <w:rsid w:val="003506A5"/>
    <w:rsid w:val="00355589"/>
    <w:rsid w:val="00364C57"/>
    <w:rsid w:val="00375C11"/>
    <w:rsid w:val="003850D3"/>
    <w:rsid w:val="003903A9"/>
    <w:rsid w:val="003B7B03"/>
    <w:rsid w:val="003D49D9"/>
    <w:rsid w:val="0043058F"/>
    <w:rsid w:val="00435388"/>
    <w:rsid w:val="00474336"/>
    <w:rsid w:val="004773DD"/>
    <w:rsid w:val="004A1A0C"/>
    <w:rsid w:val="004A5EAD"/>
    <w:rsid w:val="004B4C55"/>
    <w:rsid w:val="00500B53"/>
    <w:rsid w:val="00517FA6"/>
    <w:rsid w:val="00536D5A"/>
    <w:rsid w:val="00650991"/>
    <w:rsid w:val="006D5372"/>
    <w:rsid w:val="006E2116"/>
    <w:rsid w:val="00703B3F"/>
    <w:rsid w:val="00733627"/>
    <w:rsid w:val="00740567"/>
    <w:rsid w:val="0078733F"/>
    <w:rsid w:val="008243D5"/>
    <w:rsid w:val="00844A7D"/>
    <w:rsid w:val="0093365F"/>
    <w:rsid w:val="00951BB9"/>
    <w:rsid w:val="00967644"/>
    <w:rsid w:val="0097447F"/>
    <w:rsid w:val="009F5F21"/>
    <w:rsid w:val="00A05829"/>
    <w:rsid w:val="00A21ADE"/>
    <w:rsid w:val="00A23FB8"/>
    <w:rsid w:val="00A94714"/>
    <w:rsid w:val="00AC6409"/>
    <w:rsid w:val="00AD3134"/>
    <w:rsid w:val="00B224DE"/>
    <w:rsid w:val="00B52B51"/>
    <w:rsid w:val="00B74B53"/>
    <w:rsid w:val="00B810C8"/>
    <w:rsid w:val="00B91F37"/>
    <w:rsid w:val="00BB3AAC"/>
    <w:rsid w:val="00BC5C7D"/>
    <w:rsid w:val="00C5159E"/>
    <w:rsid w:val="00CB48DC"/>
    <w:rsid w:val="00CC1CD5"/>
    <w:rsid w:val="00D15B6C"/>
    <w:rsid w:val="00D43668"/>
    <w:rsid w:val="00D452DE"/>
    <w:rsid w:val="00D56875"/>
    <w:rsid w:val="00DD3AD3"/>
    <w:rsid w:val="00E06AD0"/>
    <w:rsid w:val="00E17581"/>
    <w:rsid w:val="00E568B0"/>
    <w:rsid w:val="00E70B40"/>
    <w:rsid w:val="00E96CB1"/>
    <w:rsid w:val="00EA03F5"/>
    <w:rsid w:val="00EB5CD3"/>
    <w:rsid w:val="00EE5AFE"/>
    <w:rsid w:val="00F87C83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9e7"/>
    </o:shapedefaults>
    <o:shapelayout v:ext="edit">
      <o:idmap v:ext="edit" data="1"/>
    </o:shapelayout>
  </w:shapeDefaults>
  <w:decimalSymbol w:val=","/>
  <w:listSeparator w:val=";"/>
  <w14:docId w14:val="7ECA121A"/>
  <w15:chartTrackingRefBased/>
  <w15:docId w15:val="{6BCFA92D-F0D9-4336-A00F-ABF468C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B3F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03B3F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Pidipagina">
    <w:name w:val="footer"/>
    <w:basedOn w:val="Standard"/>
    <w:link w:val="PidipaginaCarattere"/>
    <w:uiPriority w:val="99"/>
    <w:rsid w:val="00703B3F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B3F"/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4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409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0582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29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1.png@01D4DF42.6F75BE5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EE63-5FDD-4778-B3C3-424D47C1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Segreteria</cp:lastModifiedBy>
  <cp:revision>7</cp:revision>
  <cp:lastPrinted>2019-09-06T09:43:00Z</cp:lastPrinted>
  <dcterms:created xsi:type="dcterms:W3CDTF">2019-08-12T06:21:00Z</dcterms:created>
  <dcterms:modified xsi:type="dcterms:W3CDTF">2019-09-06T10:02:00Z</dcterms:modified>
</cp:coreProperties>
</file>